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https://www.velvetjobs.com/job-descriptions/senior-it-analyst</w:t>
        </w:r>
      </w:hyperlink>
    </w:p>
    <w:p>
      <w:pPr>
        <w:pStyle w:val="Heading1"/>
      </w:pPr>
      <w:bookmarkStart w:id="21" w:name="example-of-senior-it-analyst-job-description"/>
      <w:r>
        <w:t xml:space="preserve">Example of Senior IT Analyst Job Description</w:t>
      </w:r>
      <w:bookmarkEnd w:id="21"/>
    </w:p>
    <w:p>
      <w:pPr>
        <w:pStyle w:val="Compact"/>
      </w:pPr>
      <w:r>
        <w:t xml:space="preserve">Our innovative and growing company is looking for a senior IT analyst. If you are looking for an exciting place to work, please take a look at the list of qualifications below.</w:t>
      </w:r>
    </w:p>
    <w:p>
      <w:pPr>
        <w:pStyle w:val="Heading2"/>
      </w:pPr>
      <w:bookmarkStart w:id="22" w:name="responsibilities-for-senior-it-analyst"/>
      <w:r>
        <w:t xml:space="preserve">Responsibilities for senior IT analyst</w:t>
      </w:r>
      <w:bookmarkEnd w:id="22"/>
    </w:p>
    <w:p>
      <w:pPr>
        <w:pStyle w:val="Compact"/>
        <w:numPr>
          <w:numId w:val="1001"/>
          <w:ilvl w:val="0"/>
        </w:numPr>
      </w:pPr>
      <w:r>
        <w:t xml:space="preserve">Define and establish KPIs, operational and financial metrics associated with ongoing productivity, projects and outsourced initiatives</w:t>
      </w:r>
    </w:p>
    <w:p>
      <w:pPr>
        <w:pStyle w:val="Compact"/>
        <w:numPr>
          <w:numId w:val="1001"/>
          <w:ilvl w:val="0"/>
        </w:numPr>
      </w:pPr>
      <w:r>
        <w:t xml:space="preserve">Works with business partners to ensure business cases are robust and measurable</w:t>
      </w:r>
    </w:p>
    <w:p>
      <w:pPr>
        <w:pStyle w:val="Compact"/>
        <w:numPr>
          <w:numId w:val="1001"/>
          <w:ilvl w:val="0"/>
        </w:numPr>
      </w:pPr>
      <w:r>
        <w:t xml:space="preserve">Work collaboratively with others within and outside of his or her function to achieve goals, simplify processes, reduce costs, prevent loss, and to ensure that work is completed accurately and on time</w:t>
      </w:r>
    </w:p>
    <w:p>
      <w:pPr>
        <w:pStyle w:val="Compact"/>
        <w:numPr>
          <w:numId w:val="1001"/>
          <w:ilvl w:val="0"/>
        </w:numPr>
      </w:pPr>
      <w:r>
        <w:t xml:space="preserve">Create a productive, collaborative work environment by setting clear objectives, facilitating teamwork, encouraging risk tolerance, and maintaining open communications</w:t>
      </w:r>
    </w:p>
    <w:p>
      <w:pPr>
        <w:pStyle w:val="Compact"/>
        <w:numPr>
          <w:numId w:val="1001"/>
          <w:ilvl w:val="0"/>
        </w:numPr>
      </w:pPr>
      <w:r>
        <w:t xml:space="preserve">Coach and guide business partners to develop higher levels of financial literacy and business acumen</w:t>
      </w:r>
    </w:p>
    <w:p>
      <w:pPr>
        <w:pStyle w:val="Compact"/>
        <w:numPr>
          <w:numId w:val="1001"/>
          <w:ilvl w:val="0"/>
        </w:numPr>
      </w:pPr>
      <w:r>
        <w:t xml:space="preserve">Gathering, analyzing, preparing and summarizing recommendations for financial plans, and operating forecasts</w:t>
      </w:r>
    </w:p>
    <w:p>
      <w:pPr>
        <w:pStyle w:val="Compact"/>
        <w:numPr>
          <w:numId w:val="1001"/>
          <w:ilvl w:val="0"/>
        </w:numPr>
      </w:pPr>
      <w:r>
        <w:t xml:space="preserve">Perform special projects and other related duties as assigned/required</w:t>
      </w:r>
    </w:p>
    <w:p>
      <w:pPr>
        <w:pStyle w:val="Compact"/>
        <w:numPr>
          <w:numId w:val="1001"/>
          <w:ilvl w:val="0"/>
        </w:numPr>
      </w:pPr>
      <w:r>
        <w:t xml:space="preserve">Serve as primary contact for all IT finance related requests/inquiries/questions, and maintain a high level of expertise in all IT financial aspects</w:t>
      </w:r>
    </w:p>
    <w:p>
      <w:pPr>
        <w:pStyle w:val="Compact"/>
        <w:numPr>
          <w:numId w:val="1001"/>
          <w:ilvl w:val="0"/>
        </w:numPr>
      </w:pPr>
      <w:r>
        <w:t xml:space="preserve">Works to provide consultative advice for capturing maximum value on future technology investments (people, technology, services) Tracks and manages IT resource capacity, including timekeeping, demand forecast, resource leveling, and FTE/contractor mix</w:t>
      </w:r>
    </w:p>
    <w:p>
      <w:pPr>
        <w:pStyle w:val="Compact"/>
        <w:numPr>
          <w:numId w:val="1001"/>
          <w:ilvl w:val="0"/>
        </w:numPr>
      </w:pPr>
      <w:r>
        <w:t xml:space="preserve">Participate in and contribute towards determining new solutions/technologies</w:t>
      </w:r>
    </w:p>
    <w:p>
      <w:pPr>
        <w:pStyle w:val="Heading2"/>
      </w:pPr>
      <w:bookmarkStart w:id="23" w:name="qualifications-for-senior-it-analyst"/>
      <w:r>
        <w:t xml:space="preserve">Qualifications for senior IT analyst</w:t>
      </w:r>
      <w:bookmarkEnd w:id="23"/>
    </w:p>
    <w:p>
      <w:pPr>
        <w:pStyle w:val="Compact"/>
        <w:numPr>
          <w:numId w:val="1002"/>
          <w:ilvl w:val="0"/>
        </w:numPr>
      </w:pPr>
      <w:r>
        <w:t xml:space="preserve">Experience with CA Service Desk Manager (SDM), ServiceNow, Xtraction or other ticketing/reporting systems is a plus</w:t>
      </w:r>
    </w:p>
    <w:p>
      <w:pPr>
        <w:pStyle w:val="Compact"/>
        <w:numPr>
          <w:numId w:val="1002"/>
          <w:ilvl w:val="0"/>
        </w:numPr>
      </w:pPr>
      <w:r>
        <w:t xml:space="preserve">Strong testing experience on an ERP Application mainly the Oracle EBS Suite</w:t>
      </w:r>
    </w:p>
    <w:p>
      <w:pPr>
        <w:pStyle w:val="Compact"/>
        <w:numPr>
          <w:numId w:val="1002"/>
          <w:ilvl w:val="0"/>
        </w:numPr>
      </w:pPr>
      <w:r>
        <w:t xml:space="preserve">Experience on two or more modules like Order Management, Purchasing, Inventory, BOM/WIP, Services</w:t>
      </w:r>
    </w:p>
    <w:p>
      <w:pPr>
        <w:pStyle w:val="Compact"/>
        <w:numPr>
          <w:numId w:val="1002"/>
          <w:ilvl w:val="0"/>
        </w:numPr>
      </w:pPr>
      <w:r>
        <w:t xml:space="preserve">Exposure to two or more of the ORACLE ERP versions Like R11, R12</w:t>
      </w:r>
    </w:p>
    <w:p>
      <w:pPr>
        <w:pStyle w:val="Compact"/>
        <w:numPr>
          <w:numId w:val="1002"/>
          <w:ilvl w:val="0"/>
        </w:numPr>
      </w:pPr>
      <w:r>
        <w:t xml:space="preserve">Deep knowledge of the integration integrations between ORACLE/MFGPRO ERP and other applications like (SAP ECC ERP, Sterling warehouse )</w:t>
      </w:r>
    </w:p>
    <w:p>
      <w:pPr>
        <w:pStyle w:val="Compact"/>
        <w:numPr>
          <w:numId w:val="1002"/>
          <w:ilvl w:val="0"/>
        </w:numPr>
      </w:pPr>
      <w:r>
        <w:t xml:space="preserve">Provided excellent quality solutions and documentation including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2021-10-28T13:28:31Z</dcterms:created>
  <dcterms:modified xsi:type="dcterms:W3CDTF">2021-10-28T13:28:31Z</dcterms:modified>
</cp:coreProperties>
</file>