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https://www.velvetjobs.com/job-descriptions/senior-investment</w:t>
        </w:r>
      </w:hyperlink>
    </w:p>
    <w:p>
      <w:pPr>
        <w:pStyle w:val="Heading1"/>
      </w:pPr>
      <w:bookmarkStart w:id="21" w:name="example-of-senior-investment-job-description"/>
      <w:r>
        <w:t xml:space="preserve">Example of Senior Investment Job Description</w:t>
      </w:r>
      <w:bookmarkEnd w:id="21"/>
    </w:p>
    <w:p>
      <w:pPr>
        <w:pStyle w:val="Compact"/>
      </w:pPr>
      <w:r>
        <w:t xml:space="preserve">Our growing company is looking to fill the role of senior investment. To join our growing team, please review the list of responsibilities and qualifications.</w:t>
      </w:r>
    </w:p>
    <w:p>
      <w:pPr>
        <w:pStyle w:val="Heading2"/>
      </w:pPr>
      <w:bookmarkStart w:id="22" w:name="responsibilities-for-senior-investment"/>
      <w:r>
        <w:t xml:space="preserve">Responsibilities for senior 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market/vehicle analysis and trending utilizing Infosys and other propriety tools</w:t>
      </w:r>
    </w:p>
    <w:p>
      <w:pPr>
        <w:pStyle w:val="Compact"/>
        <w:numPr>
          <w:numId w:val="1001"/>
          <w:ilvl w:val="0"/>
        </w:numPr>
      </w:pPr>
      <w:r>
        <w:t xml:space="preserve">Develop a media schedule that meets the brand objectives</w:t>
      </w:r>
    </w:p>
    <w:p>
      <w:pPr>
        <w:pStyle w:val="Compact"/>
        <w:numPr>
          <w:numId w:val="1001"/>
          <w:ilvl w:val="0"/>
        </w:numPr>
      </w:pPr>
      <w:r>
        <w:t xml:space="preserve">Seek out/investigate promotional/value-added opportunities</w:t>
      </w:r>
    </w:p>
    <w:p>
      <w:pPr>
        <w:pStyle w:val="Compact"/>
        <w:numPr>
          <w:numId w:val="1001"/>
          <w:ilvl w:val="0"/>
        </w:numPr>
      </w:pPr>
      <w:r>
        <w:t xml:space="preserve">Negotiate the package with the sales representative</w:t>
      </w:r>
    </w:p>
    <w:p>
      <w:pPr>
        <w:pStyle w:val="Compact"/>
        <w:numPr>
          <w:numId w:val="1001"/>
          <w:ilvl w:val="0"/>
        </w:numPr>
      </w:pPr>
      <w:r>
        <w:t xml:space="preserve">Brand schedule the client’s inventory according to planned objectives</w:t>
      </w:r>
    </w:p>
    <w:p>
      <w:pPr>
        <w:pStyle w:val="Compact"/>
        <w:numPr>
          <w:numId w:val="1001"/>
          <w:ilvl w:val="0"/>
        </w:numPr>
      </w:pPr>
      <w:r>
        <w:t xml:space="preserve">Estimate any/all spill deliveries if applicable</w:t>
      </w:r>
    </w:p>
    <w:p>
      <w:pPr>
        <w:pStyle w:val="Compact"/>
        <w:numPr>
          <w:numId w:val="1001"/>
          <w:ilvl w:val="0"/>
        </w:numPr>
      </w:pPr>
      <w:r>
        <w:t xml:space="preserve">Advise Media Supervisor/Manager of any/all variations to execution of media plan (over/under achievements, over/under expenditures )</w:t>
      </w:r>
    </w:p>
    <w:p>
      <w:pPr>
        <w:pStyle w:val="Compact"/>
        <w:numPr>
          <w:numId w:val="1001"/>
          <w:ilvl w:val="0"/>
        </w:numPr>
      </w:pPr>
      <w:r>
        <w:t xml:space="preserve">Manage all shifts/revisions/cancellations to the media execution</w:t>
      </w:r>
    </w:p>
    <w:p>
      <w:pPr>
        <w:pStyle w:val="Compact"/>
        <w:numPr>
          <w:numId w:val="1001"/>
          <w:ilvl w:val="0"/>
        </w:numPr>
      </w:pPr>
      <w:r>
        <w:t xml:space="preserve">Be the lead in solving/clearing billing discrepancies/queries in a timely manner</w:t>
      </w:r>
    </w:p>
    <w:p>
      <w:pPr>
        <w:pStyle w:val="Compact"/>
        <w:numPr>
          <w:numId w:val="1001"/>
          <w:ilvl w:val="0"/>
        </w:numPr>
      </w:pPr>
      <w:r>
        <w:t xml:space="preserve">Prepare and present pre-buy/post-buy reports, including third party audits if required</w:t>
      </w:r>
    </w:p>
    <w:p>
      <w:pPr>
        <w:pStyle w:val="Heading2"/>
      </w:pPr>
      <w:bookmarkStart w:id="23" w:name="qualifications-for-senior-investment"/>
      <w:r>
        <w:t xml:space="preserve">Qualifications for senior 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Five+ years of investment performance and/or investment accounting experience preferred</w:t>
      </w:r>
    </w:p>
    <w:p>
      <w:pPr>
        <w:pStyle w:val="Compact"/>
        <w:numPr>
          <w:numId w:val="1002"/>
          <w:ilvl w:val="0"/>
        </w:numPr>
      </w:pPr>
      <w:r>
        <w:t xml:space="preserve">The role requires Financial Services experience and extensive knowledge in the wealth management space</w:t>
      </w:r>
    </w:p>
    <w:p>
      <w:pPr>
        <w:pStyle w:val="Compact"/>
        <w:numPr>
          <w:numId w:val="1002"/>
          <w:ilvl w:val="0"/>
        </w:numPr>
      </w:pPr>
      <w:r>
        <w:t xml:space="preserve">3-10 year experience in an actuarial, economics or capital market role, that require a balance of quantitative capability and qualitative judgment</w:t>
      </w:r>
    </w:p>
    <w:p>
      <w:pPr>
        <w:pStyle w:val="Compact"/>
        <w:numPr>
          <w:numId w:val="1002"/>
          <w:ilvl w:val="0"/>
        </w:numPr>
      </w:pPr>
      <w:r>
        <w:t xml:space="preserve">Stress testing experience at an insurance company or a bank would be beneficial</w:t>
      </w:r>
    </w:p>
    <w:p>
      <w:pPr>
        <w:pStyle w:val="Compact"/>
        <w:numPr>
          <w:numId w:val="1002"/>
          <w:ilvl w:val="0"/>
        </w:numPr>
      </w:pPr>
      <w:r>
        <w:t xml:space="preserve">Masters or PhDs degree from top school in a quantitative discipline</w:t>
      </w:r>
    </w:p>
    <w:p>
      <w:pPr>
        <w:pStyle w:val="Compact"/>
        <w:numPr>
          <w:numId w:val="1002"/>
          <w:ilvl w:val="0"/>
        </w:numPr>
      </w:pPr>
      <w:r>
        <w:t xml:space="preserve">Computer programming ability in VBA/C++ would be a benefit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2021-10-28T18:28:47Z</dcterms:created>
  <dcterms:modified xsi:type="dcterms:W3CDTF">2021-10-28T18:28:47Z</dcterms:modified>
</cp:coreProperties>
</file>