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https://www.velvetjobs.com/job-descriptions/senior-inventory</w:t>
        </w:r>
      </w:hyperlink>
    </w:p>
    <w:p>
      <w:pPr>
        <w:pStyle w:val="Heading1"/>
      </w:pPr>
      <w:bookmarkStart w:id="21" w:name="example-of-senior-inventory-job-description"/>
      <w:r>
        <w:t xml:space="preserve">Example of Senior Inventory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senior inventory.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inventory"/>
      <w:r>
        <w:t xml:space="preserve">Responsibilities for senior inventory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Inventory management, support technical team on part requests, purchasing, and maintaining work instructions/standard operating procedures (SOPs)</w:t>
      </w:r>
    </w:p>
    <w:p>
      <w:pPr>
        <w:pStyle w:val="Compact"/>
        <w:numPr>
          <w:numId w:val="1001"/>
          <w:ilvl w:val="0"/>
        </w:numPr>
      </w:pPr>
      <w:r>
        <w:t xml:space="preserve">Frequent bending and lifting of up to 20lbs</w:t>
      </w:r>
    </w:p>
    <w:p>
      <w:pPr>
        <w:pStyle w:val="Compact"/>
        <w:numPr>
          <w:numId w:val="1001"/>
          <w:ilvl w:val="0"/>
        </w:numPr>
      </w:pPr>
      <w:r>
        <w:t xml:space="preserve">Execute month end, quarter end and year end procedure driven by Global IT for PO/goods receipts across multiple plants</w:t>
      </w:r>
    </w:p>
    <w:p>
      <w:pPr>
        <w:pStyle w:val="Compact"/>
        <w:numPr>
          <w:numId w:val="1001"/>
          <w:ilvl w:val="0"/>
        </w:numPr>
      </w:pPr>
      <w:r>
        <w:t xml:space="preserve">Loads/unloads materials within a warehouse/yard utilizing hand trucks, fork lifts, hoists, or other handling equipment to move materials</w:t>
      </w:r>
    </w:p>
    <w:p>
      <w:pPr>
        <w:pStyle w:val="Compact"/>
        <w:numPr>
          <w:numId w:val="1001"/>
          <w:ilvl w:val="0"/>
        </w:numPr>
      </w:pPr>
      <w:r>
        <w:t xml:space="preserve">Receives materials – signs off, unpacks, records and dispatches when appropriate</w:t>
      </w:r>
    </w:p>
    <w:p>
      <w:pPr>
        <w:pStyle w:val="Compact"/>
        <w:numPr>
          <w:numId w:val="1001"/>
          <w:ilvl w:val="0"/>
        </w:numPr>
      </w:pPr>
      <w:r>
        <w:t xml:space="preserve">Inspects goods upon delivery to verify delivered goods match order specifications and are in good condition</w:t>
      </w:r>
    </w:p>
    <w:p>
      <w:pPr>
        <w:pStyle w:val="Compact"/>
        <w:numPr>
          <w:numId w:val="1001"/>
          <w:ilvl w:val="0"/>
        </w:numPr>
      </w:pPr>
      <w:r>
        <w:t xml:space="preserve">Researches any delivery delays/inconsistencies of materials ordered against Purchase Order (PO)</w:t>
      </w:r>
    </w:p>
    <w:p>
      <w:pPr>
        <w:pStyle w:val="Compact"/>
        <w:numPr>
          <w:numId w:val="1001"/>
          <w:ilvl w:val="0"/>
        </w:numPr>
      </w:pPr>
      <w:r>
        <w:t xml:space="preserve">Reports damaged goods to vendor for action</w:t>
      </w:r>
    </w:p>
    <w:p>
      <w:pPr>
        <w:pStyle w:val="Compact"/>
        <w:numPr>
          <w:numId w:val="1001"/>
          <w:ilvl w:val="0"/>
        </w:numPr>
      </w:pPr>
      <w:r>
        <w:t xml:space="preserve">Record received materials in inventory system</w:t>
      </w:r>
    </w:p>
    <w:p>
      <w:pPr>
        <w:pStyle w:val="Compact"/>
        <w:numPr>
          <w:numId w:val="1001"/>
          <w:ilvl w:val="0"/>
        </w:numPr>
      </w:pPr>
      <w:r>
        <w:t xml:space="preserve">Sort, label and store delivered goods in appropriate location</w:t>
      </w:r>
    </w:p>
    <w:p>
      <w:pPr>
        <w:pStyle w:val="Heading2"/>
      </w:pPr>
      <w:bookmarkStart w:id="23" w:name="qualifications-for-senior-inventory"/>
      <w:r>
        <w:t xml:space="preserve">Qualifications for senior inventory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3-5 years of Cost Accounting work experience including variance tracking</w:t>
      </w:r>
    </w:p>
    <w:p>
      <w:pPr>
        <w:pStyle w:val="Compact"/>
        <w:numPr>
          <w:numId w:val="1002"/>
          <w:ilvl w:val="0"/>
        </w:numPr>
      </w:pPr>
      <w:r>
        <w:t xml:space="preserve">Experience with a standard costing and royalty accounting system including variance analysis</w:t>
      </w:r>
    </w:p>
    <w:p>
      <w:pPr>
        <w:pStyle w:val="Compact"/>
        <w:numPr>
          <w:numId w:val="1002"/>
          <w:ilvl w:val="0"/>
        </w:numPr>
      </w:pPr>
      <w:r>
        <w:t xml:space="preserve">Ability to review and interpret legal contracts and its contents</w:t>
      </w:r>
    </w:p>
    <w:p>
      <w:pPr>
        <w:pStyle w:val="Compact"/>
        <w:numPr>
          <w:numId w:val="1002"/>
          <w:ilvl w:val="0"/>
        </w:numPr>
      </w:pPr>
      <w:r>
        <w:t xml:space="preserve">Working knowledge of transacting in Oracle 11i or R12</w:t>
      </w:r>
    </w:p>
    <w:p>
      <w:pPr>
        <w:pStyle w:val="Compact"/>
        <w:numPr>
          <w:numId w:val="1002"/>
          <w:ilvl w:val="0"/>
        </w:numPr>
      </w:pPr>
      <w:r>
        <w:t xml:space="preserve">Understanding of the systems, processes and controls involved in recording transactions in the JDE accounting system, the interrelationships that exist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Business, Supply Chain, Accounting, Finance, or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invento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invento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2021-10-28T13:27:27Z</dcterms:created>
  <dcterms:modified xsi:type="dcterms:W3CDTF">2021-10-28T13:27:27Z</dcterms:modified>
</cp:coreProperties>
</file>