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https://www.velvetjobs.com/job-descriptions/senior-internal-auditor</w:t>
        </w:r>
      </w:hyperlink>
    </w:p>
    <w:p>
      <w:pPr>
        <w:pStyle w:val="Heading1"/>
      </w:pPr>
      <w:bookmarkStart w:id="21" w:name="example-of-senior-internal-auditor-job-description"/>
      <w:r>
        <w:t xml:space="preserve">Example of Senior Internal Auditor Job Description</w:t>
      </w:r>
      <w:bookmarkEnd w:id="21"/>
    </w:p>
    <w:p>
      <w:pPr>
        <w:pStyle w:val="Compact"/>
      </w:pPr>
      <w:r>
        <w:t xml:space="preserve">Our company is growing rapidly and is searching for experienced candidates for the position of senior internal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internal-auditor"/>
      <w:r>
        <w:t xml:space="preserve">Responsibilities for senior internal auditor</w:t>
      </w:r>
      <w:bookmarkEnd w:id="22"/>
    </w:p>
    <w:p>
      <w:pPr>
        <w:pStyle w:val="Compact"/>
        <w:numPr>
          <w:numId w:val="1001"/>
          <w:ilvl w:val="0"/>
        </w:numPr>
      </w:pPr>
      <w:r>
        <w:t xml:space="preserve">Assist Senior Manager of Internal Audit with developing strategies to improve internal controls and minimize risk</w:t>
      </w:r>
    </w:p>
    <w:p>
      <w:pPr>
        <w:pStyle w:val="Compact"/>
        <w:numPr>
          <w:numId w:val="1001"/>
          <w:ilvl w:val="0"/>
        </w:numPr>
      </w:pPr>
      <w:r>
        <w:t xml:space="preserve">Monitor audit progress to ensure completion within allotted time frames</w:t>
      </w:r>
    </w:p>
    <w:p>
      <w:pPr>
        <w:pStyle w:val="Compact"/>
        <w:numPr>
          <w:numId w:val="1001"/>
          <w:ilvl w:val="0"/>
        </w:numPr>
      </w:pPr>
      <w:r>
        <w:t xml:space="preserve">Draft reports of audit findings, obtain management responses, and issue reports in accordance with Internal Audit departments’ processes and procedure</w:t>
      </w:r>
    </w:p>
    <w:p>
      <w:pPr>
        <w:pStyle w:val="Compact"/>
        <w:numPr>
          <w:numId w:val="1001"/>
          <w:ilvl w:val="0"/>
        </w:numPr>
      </w:pPr>
      <w:r>
        <w:t xml:space="preserve">Follow up on remediation efforts related to such findings</w:t>
      </w:r>
    </w:p>
    <w:p>
      <w:pPr>
        <w:pStyle w:val="Compact"/>
        <w:numPr>
          <w:numId w:val="1001"/>
          <w:ilvl w:val="0"/>
        </w:numPr>
      </w:pPr>
      <w:r>
        <w:t xml:space="preserve">Work with management to develop acceptable solutions to address issues or gaps identified and follow-up with management to ensure remediation is adequately implemented</w:t>
      </w:r>
    </w:p>
    <w:p>
      <w:pPr>
        <w:pStyle w:val="Compact"/>
        <w:numPr>
          <w:numId w:val="1001"/>
          <w:ilvl w:val="0"/>
        </w:numPr>
      </w:pPr>
      <w:r>
        <w:t xml:space="preserve">Prepare accurate, logical and detailed work-papers clearly describing the work performed, testing results and conclusions</w:t>
      </w:r>
    </w:p>
    <w:p>
      <w:pPr>
        <w:pStyle w:val="Compact"/>
        <w:numPr>
          <w:numId w:val="1001"/>
          <w:ilvl w:val="0"/>
        </w:numPr>
      </w:pPr>
      <w:r>
        <w:t xml:space="preserve">Assist in the planning and organizing the activities of the IA department</w:t>
      </w:r>
    </w:p>
    <w:p>
      <w:pPr>
        <w:pStyle w:val="Compact"/>
        <w:numPr>
          <w:numId w:val="1001"/>
          <w:ilvl w:val="0"/>
        </w:numPr>
      </w:pPr>
      <w:r>
        <w:t xml:space="preserve">Conduct operational audit engagement as planned in the annual internal audit plan to meet audit engagement objectives</w:t>
      </w:r>
    </w:p>
    <w:p>
      <w:pPr>
        <w:pStyle w:val="Compact"/>
        <w:numPr>
          <w:numId w:val="1001"/>
          <w:ilvl w:val="0"/>
        </w:numPr>
      </w:pPr>
      <w:r>
        <w:t xml:space="preserve">Perform planning activities for audit projects</w:t>
      </w:r>
    </w:p>
    <w:p>
      <w:pPr>
        <w:pStyle w:val="Compact"/>
        <w:numPr>
          <w:numId w:val="1001"/>
          <w:ilvl w:val="0"/>
        </w:numPr>
      </w:pPr>
      <w:r>
        <w:t xml:space="preserve">Draft and/or edit internal audit reports</w:t>
      </w:r>
    </w:p>
    <w:p>
      <w:pPr>
        <w:pStyle w:val="Heading2"/>
      </w:pPr>
      <w:bookmarkStart w:id="23" w:name="qualifications-for-senior-internal-auditor"/>
      <w:r>
        <w:t xml:space="preserve">Qualifications for senior internal auditor</w:t>
      </w:r>
      <w:bookmarkEnd w:id="23"/>
    </w:p>
    <w:p>
      <w:pPr>
        <w:pStyle w:val="Compact"/>
        <w:numPr>
          <w:numId w:val="1002"/>
          <w:ilvl w:val="0"/>
        </w:numPr>
      </w:pPr>
      <w:r>
        <w:t xml:space="preserve">A minimum of 5 years audit experience from Big 4 and commercial industry</w:t>
      </w:r>
    </w:p>
    <w:p>
      <w:pPr>
        <w:pStyle w:val="Compact"/>
        <w:numPr>
          <w:numId w:val="1002"/>
          <w:ilvl w:val="0"/>
        </w:numPr>
      </w:pPr>
      <w:r>
        <w:t xml:space="preserve">Appropriate auditing qualification / s (CIA, RO or equivalent)</w:t>
      </w:r>
    </w:p>
    <w:p>
      <w:pPr>
        <w:pStyle w:val="Compact"/>
        <w:numPr>
          <w:numId w:val="1002"/>
          <w:ilvl w:val="0"/>
        </w:numPr>
      </w:pPr>
      <w:r>
        <w:t xml:space="preserve">Minimum of 8 years of internal audit experience in a professional international business environment</w:t>
      </w:r>
    </w:p>
    <w:p>
      <w:pPr>
        <w:pStyle w:val="Compact"/>
        <w:numPr>
          <w:numId w:val="1002"/>
          <w:ilvl w:val="0"/>
        </w:numPr>
      </w:pPr>
      <w:r>
        <w:t xml:space="preserve">3-5 years of experience in an audit role within in a Fortune 500 company or Audit firm</w:t>
      </w:r>
    </w:p>
    <w:p>
      <w:pPr>
        <w:pStyle w:val="Compact"/>
        <w:numPr>
          <w:numId w:val="1002"/>
          <w:ilvl w:val="0"/>
        </w:numPr>
      </w:pPr>
      <w:r>
        <w:t xml:space="preserve">Minimum 5-7 years internal audit or related experience required</w:t>
      </w:r>
    </w:p>
    <w:p>
      <w:pPr>
        <w:pStyle w:val="Compact"/>
        <w:numPr>
          <w:numId w:val="1002"/>
          <w:ilvl w:val="0"/>
        </w:numPr>
      </w:pPr>
      <w:r>
        <w:t xml:space="preserve">Ability to use effective delegation skills within work teams and establish and monitor project completion deadlines as necessary to meet overall department and quality assurance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2021-10-28T13:01:55Z</dcterms:created>
  <dcterms:modified xsi:type="dcterms:W3CDTF">2021-10-28T13:01:55Z</dcterms:modified>
</cp:coreProperties>
</file>