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https://www.velvetjobs.com/job-descriptions/senior-interior-designer</w:t>
        </w:r>
      </w:hyperlink>
    </w:p>
    <w:p>
      <w:pPr>
        <w:pStyle w:val="Heading1"/>
      </w:pPr>
      <w:bookmarkStart w:id="21" w:name="example-of-senior-interior-designer-job-description"/>
      <w:r>
        <w:t xml:space="preserve">Example of Senior Interior Designer Job Description</w:t>
      </w:r>
      <w:bookmarkEnd w:id="21"/>
    </w:p>
    <w:p>
      <w:pPr>
        <w:pStyle w:val="Compact"/>
      </w:pPr>
      <w:r>
        <w:t xml:space="preserve">Our growing company is looking to fill the role of senior interior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interior-designer"/>
      <w:r>
        <w:t xml:space="preserve">Responsibilities for senior interior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coordinate internal and external design and engineering resources throughout the entire process of design and construction</w:t>
      </w:r>
    </w:p>
    <w:p>
      <w:pPr>
        <w:pStyle w:val="Compact"/>
        <w:numPr>
          <w:numId w:val="1001"/>
          <w:ilvl w:val="0"/>
        </w:numPr>
      </w:pPr>
      <w:r>
        <w:t xml:space="preserve">Develop external engineering resources</w:t>
      </w:r>
    </w:p>
    <w:p>
      <w:pPr>
        <w:pStyle w:val="Compact"/>
        <w:numPr>
          <w:numId w:val="1001"/>
          <w:ilvl w:val="0"/>
        </w:numPr>
      </w:pPr>
      <w:r>
        <w:t xml:space="preserve">Work directly with Divisional clients and or facility planners in the programming of their office needs, providing clear documentation of such through a scope document, detailed costs estimate and milestone schedule</w:t>
      </w:r>
    </w:p>
    <w:p>
      <w:pPr>
        <w:pStyle w:val="Compact"/>
        <w:numPr>
          <w:numId w:val="1001"/>
          <w:ilvl w:val="0"/>
        </w:numPr>
      </w:pPr>
      <w:r>
        <w:t xml:space="preserve">Plans, designs, and specifies furnishings for interiors primarily for transportation buildings</w:t>
      </w:r>
    </w:p>
    <w:p>
      <w:pPr>
        <w:pStyle w:val="Compact"/>
        <w:numPr>
          <w:numId w:val="1001"/>
          <w:ilvl w:val="0"/>
        </w:numPr>
      </w:pPr>
      <w:r>
        <w:t xml:space="preserve">Formulates designs which are practical, aesthetic, and conducive to intended purposes, such as enhancing user experience, moving people, creating exciting and comfortable seating and amenities</w:t>
      </w:r>
    </w:p>
    <w:p>
      <w:pPr>
        <w:pStyle w:val="Compact"/>
        <w:numPr>
          <w:numId w:val="1001"/>
          <w:ilvl w:val="0"/>
        </w:numPr>
      </w:pPr>
      <w:r>
        <w:t xml:space="preserve">Leading and monitoring retail, shopping mall and workplace design team</w:t>
      </w:r>
    </w:p>
    <w:p>
      <w:pPr>
        <w:pStyle w:val="Compact"/>
        <w:numPr>
          <w:numId w:val="1001"/>
          <w:ilvl w:val="0"/>
        </w:numPr>
      </w:pPr>
      <w:r>
        <w:t xml:space="preserve">Develop Concept, Design Development Tender and Construction Documents</w:t>
      </w:r>
    </w:p>
    <w:p>
      <w:pPr>
        <w:pStyle w:val="Compact"/>
        <w:numPr>
          <w:numId w:val="1001"/>
          <w:ilvl w:val="0"/>
        </w:numPr>
      </w:pPr>
      <w:r>
        <w:t xml:space="preserve">You will have 15 - 20 years’ experience working in interior design</w:t>
      </w:r>
    </w:p>
    <w:p>
      <w:pPr>
        <w:pStyle w:val="Compact"/>
        <w:numPr>
          <w:numId w:val="1001"/>
          <w:ilvl w:val="0"/>
        </w:numPr>
      </w:pPr>
      <w:r>
        <w:t xml:space="preserve">You will have previous retail/ hospitality project experience</w:t>
      </w:r>
    </w:p>
    <w:p>
      <w:pPr>
        <w:pStyle w:val="Compact"/>
        <w:numPr>
          <w:numId w:val="1001"/>
          <w:ilvl w:val="0"/>
        </w:numPr>
      </w:pPr>
      <w:r>
        <w:t xml:space="preserve">Excellent project management skills and previous experience working across multiple projects, dealing with multiple stakeholders</w:t>
      </w:r>
    </w:p>
    <w:p>
      <w:pPr>
        <w:pStyle w:val="Heading2"/>
      </w:pPr>
      <w:bookmarkStart w:id="23" w:name="qualifications-for-senior-interior-designer"/>
      <w:r>
        <w:t xml:space="preserve">Qualifications for senior interior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Wide interest/knowledge of creative industry entertainment, product design, fashion)</w:t>
      </w:r>
    </w:p>
    <w:p>
      <w:pPr>
        <w:pStyle w:val="Compact"/>
        <w:numPr>
          <w:numId w:val="1002"/>
          <w:ilvl w:val="0"/>
        </w:numPr>
      </w:pPr>
      <w:r>
        <w:t xml:space="preserve">Technical background with understanding of building code and permitting processes, contract document development, contract administration, and mechanical/electrical coordination</w:t>
      </w:r>
    </w:p>
    <w:p>
      <w:pPr>
        <w:pStyle w:val="Compact"/>
        <w:numPr>
          <w:numId w:val="1002"/>
          <w:ilvl w:val="0"/>
        </w:numPr>
      </w:pPr>
      <w:r>
        <w:t xml:space="preserve">Registered Interior Designer with IDIBC preferred</w:t>
      </w:r>
    </w:p>
    <w:p>
      <w:pPr>
        <w:pStyle w:val="Compact"/>
        <w:numPr>
          <w:numId w:val="1002"/>
          <w:ilvl w:val="0"/>
        </w:numPr>
      </w:pPr>
      <w:r>
        <w:t xml:space="preserve">Corporate interiors experience required</w:t>
      </w:r>
    </w:p>
    <w:p>
      <w:pPr>
        <w:pStyle w:val="Compact"/>
        <w:numPr>
          <w:numId w:val="1002"/>
          <w:ilvl w:val="0"/>
        </w:numPr>
      </w:pPr>
      <w:r>
        <w:t xml:space="preserve">Successful track record directing or coordinating work efforts of junior staff, with thoughtful, inspirational and collaborative leadership</w:t>
      </w:r>
    </w:p>
    <w:p>
      <w:pPr>
        <w:pStyle w:val="Compact"/>
        <w:numPr>
          <w:numId w:val="1002"/>
          <w:ilvl w:val="0"/>
        </w:numPr>
      </w:pPr>
      <w:r>
        <w:t xml:space="preserve">Have an Industry recognised diploma or degree in Interior Design, Interior Architecture or Architecture &amp; significant job running experience in interior design on large workplace/ commercial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terior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terior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2021-10-28T13:21:14Z</dcterms:created>
  <dcterms:modified xsi:type="dcterms:W3CDTF">2021-10-28T13:21:14Z</dcterms:modified>
</cp:coreProperties>
</file>