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w:t>
        </w:r>
      </w:hyperlink>
    </w:p>
    <w:p>
      <w:pPr>
        <w:pStyle w:val="Heading1"/>
      </w:pPr>
      <w:bookmarkStart w:id="21" w:name="example-of-senior-hr-job-description"/>
      <w:r>
        <w:t xml:space="preserve">Example of Senior HR Job Description</w:t>
      </w:r>
      <w:bookmarkEnd w:id="21"/>
    </w:p>
    <w:p>
      <w:pPr>
        <w:pStyle w:val="Compact"/>
      </w:pPr>
      <w:r>
        <w:t xml:space="preserve">Our company is growing rapidly and is searching for experienced candidates for the position of senior 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hr"/>
      <w:r>
        <w:t xml:space="preserve">Responsibilities for senior HR</w:t>
      </w:r>
      <w:bookmarkEnd w:id="22"/>
    </w:p>
    <w:p>
      <w:pPr>
        <w:pStyle w:val="Compact"/>
        <w:numPr>
          <w:numId w:val="1001"/>
          <w:ilvl w:val="0"/>
        </w:numPr>
      </w:pPr>
      <w:r>
        <w:t xml:space="preserve">Partner with other HR Generalists, CoEs - Talent Acquisition and Development, Total Rewards and Communication) to determine needs and solutions that drive a performance management culture</w:t>
      </w:r>
    </w:p>
    <w:p>
      <w:pPr>
        <w:pStyle w:val="Compact"/>
        <w:numPr>
          <w:numId w:val="1001"/>
          <w:ilvl w:val="0"/>
        </w:numPr>
      </w:pPr>
      <w:r>
        <w:t xml:space="preserve">Facilitate the benefits process with employees as needed</w:t>
      </w:r>
    </w:p>
    <w:p>
      <w:pPr>
        <w:pStyle w:val="Compact"/>
        <w:numPr>
          <w:numId w:val="1001"/>
          <w:ilvl w:val="0"/>
        </w:numPr>
      </w:pPr>
      <w:r>
        <w:t xml:space="preserve">Partner with BU HRBPs with Organization &amp; Talent Review (OTR) process</w:t>
      </w:r>
    </w:p>
    <w:p>
      <w:pPr>
        <w:pStyle w:val="Compact"/>
        <w:numPr>
          <w:numId w:val="1001"/>
          <w:ilvl w:val="0"/>
        </w:numPr>
      </w:pPr>
      <w:r>
        <w:t xml:space="preserve">Engage in M&amp;A activity to include information gathering, reporting, analysis, and preparing presentations for senior executives</w:t>
      </w:r>
    </w:p>
    <w:p>
      <w:pPr>
        <w:pStyle w:val="Compact"/>
        <w:numPr>
          <w:numId w:val="1001"/>
          <w:ilvl w:val="0"/>
        </w:numPr>
      </w:pPr>
      <w:r>
        <w:t xml:space="preserve">Develop and provide detailed quarterly metrics on key employment trends (hiring, attrition, etc), incorporating external market trends</w:t>
      </w:r>
    </w:p>
    <w:p>
      <w:pPr>
        <w:pStyle w:val="Compact"/>
        <w:numPr>
          <w:numId w:val="1001"/>
          <w:ilvl w:val="0"/>
        </w:numPr>
      </w:pPr>
      <w:r>
        <w:t xml:space="preserve">Drive the KPI/Operations Review process – gather required input, prepare monthly updates of KPIs and submit on time as part of monthly operations review cadence</w:t>
      </w:r>
    </w:p>
    <w:p>
      <w:pPr>
        <w:pStyle w:val="Compact"/>
        <w:numPr>
          <w:numId w:val="1001"/>
          <w:ilvl w:val="0"/>
        </w:numPr>
      </w:pPr>
      <w:r>
        <w:t xml:space="preserve">Conduct exit interviews, track trends, and provide key insights</w:t>
      </w:r>
    </w:p>
    <w:p>
      <w:pPr>
        <w:pStyle w:val="Compact"/>
        <w:numPr>
          <w:numId w:val="1001"/>
          <w:ilvl w:val="0"/>
        </w:numPr>
      </w:pPr>
      <w:r>
        <w:t xml:space="preserve">Provide support to program owners on various HR programs including various strategic initiatives, and Quarterly Leadership Sessions, to include coordination of program events and logistics</w:t>
      </w:r>
    </w:p>
    <w:p>
      <w:pPr>
        <w:pStyle w:val="Compact"/>
        <w:numPr>
          <w:numId w:val="1001"/>
          <w:ilvl w:val="0"/>
        </w:numPr>
      </w:pPr>
      <w:r>
        <w:t xml:space="preserve">Provide analysis on budget vs differentiation reports for HR VP and business executive review/approval</w:t>
      </w:r>
    </w:p>
    <w:p>
      <w:pPr>
        <w:pStyle w:val="Compact"/>
        <w:numPr>
          <w:numId w:val="1001"/>
          <w:ilvl w:val="0"/>
        </w:numPr>
      </w:pPr>
      <w:r>
        <w:t xml:space="preserve">Manage communications between corporate HR and field HR to ensure flawless execution of program rollouts</w:t>
      </w:r>
    </w:p>
    <w:p>
      <w:pPr>
        <w:pStyle w:val="Heading2"/>
      </w:pPr>
      <w:bookmarkStart w:id="23" w:name="qualifications-for-senior-hr"/>
      <w:r>
        <w:t xml:space="preserve">Qualifications for senior HR</w:t>
      </w:r>
      <w:bookmarkEnd w:id="23"/>
    </w:p>
    <w:p>
      <w:pPr>
        <w:pStyle w:val="Compact"/>
        <w:numPr>
          <w:numId w:val="1002"/>
          <w:ilvl w:val="0"/>
        </w:numPr>
      </w:pPr>
      <w:r>
        <w:t xml:space="preserve">Create ad hoc presentations as required</w:t>
      </w:r>
    </w:p>
    <w:p>
      <w:pPr>
        <w:pStyle w:val="Compact"/>
        <w:numPr>
          <w:numId w:val="1002"/>
          <w:ilvl w:val="0"/>
        </w:numPr>
      </w:pPr>
      <w:r>
        <w:t xml:space="preserve">Partner with the BU and HR BPs to coordinate and deliver on L&amp;D needs/fulfillment in support of business requirements</w:t>
      </w:r>
    </w:p>
    <w:p>
      <w:pPr>
        <w:pStyle w:val="Compact"/>
        <w:numPr>
          <w:numId w:val="1002"/>
          <w:ilvl w:val="0"/>
        </w:numPr>
      </w:pPr>
      <w:r>
        <w:t xml:space="preserve">Support managers with self-service tools and processes, including onboarding, offboarding, department changes, DPM tools</w:t>
      </w:r>
    </w:p>
    <w:p>
      <w:pPr>
        <w:pStyle w:val="Compact"/>
        <w:numPr>
          <w:numId w:val="1002"/>
          <w:ilvl w:val="0"/>
        </w:numPr>
      </w:pPr>
      <w:r>
        <w:t xml:space="preserve">Contribute to the development and implementation of the overall HR strategy</w:t>
      </w:r>
    </w:p>
    <w:p>
      <w:pPr>
        <w:pStyle w:val="Compact"/>
        <w:numPr>
          <w:numId w:val="1002"/>
          <w:ilvl w:val="0"/>
        </w:numPr>
      </w:pPr>
      <w:r>
        <w:t xml:space="preserve">Work in partnership with line managers in the provision of a customer focused and effective HR service for all staff</w:t>
      </w:r>
    </w:p>
    <w:p>
      <w:pPr>
        <w:pStyle w:val="Compact"/>
        <w:numPr>
          <w:numId w:val="1002"/>
          <w:ilvl w:val="0"/>
        </w:numPr>
      </w:pPr>
      <w:r>
        <w:t xml:space="preserve">Advise and work closely with Line Mangers and the HR team on HR planning activities and service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2021-10-28T13:04:27Z</dcterms:created>
  <dcterms:modified xsi:type="dcterms:W3CDTF">2021-10-28T13:04:27Z</dcterms:modified>
</cp:coreProperties>
</file>