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https://www.velvetjobs.com/job-descriptions/senior-hr-specialist</w:t>
        </w:r>
      </w:hyperlink>
    </w:p>
    <w:p>
      <w:pPr>
        <w:pStyle w:val="Heading1"/>
      </w:pPr>
      <w:bookmarkStart w:id="21" w:name="example-of-senior-hr-specialist-job-description"/>
      <w:r>
        <w:t xml:space="preserve">Example of Senior HR Specialist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senior HR specialist. To join our growing team, please review the list of responsibilities and qualifications.</w:t>
      </w:r>
    </w:p>
    <w:p>
      <w:pPr>
        <w:pStyle w:val="Heading2"/>
      </w:pPr>
      <w:bookmarkStart w:id="22" w:name="responsibilities-for-senior-hr-specialist"/>
      <w:r>
        <w:t xml:space="preserve">Responsibilities for senior HR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and manage company’s annual internship program</w:t>
      </w:r>
    </w:p>
    <w:p>
      <w:pPr>
        <w:pStyle w:val="Compact"/>
        <w:numPr>
          <w:numId w:val="1001"/>
          <w:ilvl w:val="0"/>
        </w:numPr>
      </w:pPr>
      <w:r>
        <w:t xml:space="preserve">Collaborate with internal teams including recruiting, alumni, hiring managers and campus teams to deliver a strategy to meet hiring targets</w:t>
      </w:r>
    </w:p>
    <w:p>
      <w:pPr>
        <w:pStyle w:val="Compact"/>
        <w:numPr>
          <w:numId w:val="1001"/>
          <w:ilvl w:val="0"/>
        </w:numPr>
      </w:pPr>
      <w:r>
        <w:t xml:space="preserve">Take a data driven approach to develop program strategies</w:t>
      </w:r>
    </w:p>
    <w:p>
      <w:pPr>
        <w:pStyle w:val="Compact"/>
        <w:numPr>
          <w:numId w:val="1001"/>
          <w:ilvl w:val="0"/>
        </w:numPr>
      </w:pPr>
      <w:r>
        <w:t xml:space="preserve">Leads the development and delivery of complex information across all business units globally, including, defining report requirements, performing data analysis and preparing reports for management presentations</w:t>
      </w:r>
    </w:p>
    <w:p>
      <w:pPr>
        <w:pStyle w:val="Compact"/>
        <w:numPr>
          <w:numId w:val="1001"/>
          <w:ilvl w:val="0"/>
        </w:numPr>
      </w:pPr>
      <w:r>
        <w:t xml:space="preserve">Administers the collection, consolidation and interpretation of data required to support key Human Resources processes, initiatives and improvement projects</w:t>
      </w:r>
    </w:p>
    <w:p>
      <w:pPr>
        <w:pStyle w:val="Compact"/>
        <w:numPr>
          <w:numId w:val="1001"/>
          <w:ilvl w:val="0"/>
        </w:numPr>
      </w:pPr>
      <w:r>
        <w:t xml:space="preserve">Develops ad hoc reports and completes analysis of complex global information from a variety of sources and writes management summaries</w:t>
      </w:r>
    </w:p>
    <w:p>
      <w:pPr>
        <w:pStyle w:val="Compact"/>
        <w:numPr>
          <w:numId w:val="1001"/>
          <w:ilvl w:val="0"/>
        </w:numPr>
      </w:pPr>
      <w:r>
        <w:t xml:space="preserve">Leads Human Resources reporting flows and information consolidation which allow predictive analysis for business results</w:t>
      </w:r>
    </w:p>
    <w:p>
      <w:pPr>
        <w:pStyle w:val="Compact"/>
        <w:numPr>
          <w:numId w:val="1001"/>
          <w:ilvl w:val="0"/>
        </w:numPr>
      </w:pPr>
      <w:r>
        <w:t xml:space="preserve">Conducts external and internal research and summarizes results for management review</w:t>
      </w:r>
    </w:p>
    <w:p>
      <w:pPr>
        <w:pStyle w:val="Compact"/>
        <w:numPr>
          <w:numId w:val="1001"/>
          <w:ilvl w:val="0"/>
        </w:numPr>
      </w:pPr>
      <w:r>
        <w:t xml:space="preserve">Leads the implementation of improvements to standard Human Resources reports</w:t>
      </w:r>
    </w:p>
    <w:p>
      <w:pPr>
        <w:pStyle w:val="Compact"/>
        <w:numPr>
          <w:numId w:val="1001"/>
          <w:ilvl w:val="0"/>
        </w:numPr>
      </w:pPr>
      <w:r>
        <w:t xml:space="preserve">Participates on global initiatives to improve the overall effectiveness of reporting and analysis of the Human Resources Function</w:t>
      </w:r>
    </w:p>
    <w:p>
      <w:pPr>
        <w:pStyle w:val="Heading2"/>
      </w:pPr>
      <w:bookmarkStart w:id="23" w:name="qualifications-for-senior-hr-specialist"/>
      <w:r>
        <w:t xml:space="preserve">Qualifications for senior HR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Hands-on experience in searching candidates</w:t>
      </w:r>
    </w:p>
    <w:p>
      <w:pPr>
        <w:pStyle w:val="Compact"/>
        <w:numPr>
          <w:numId w:val="1002"/>
          <w:ilvl w:val="0"/>
        </w:numPr>
      </w:pPr>
      <w:r>
        <w:t xml:space="preserve">Demonstrated influencing and relationship building skills with clients, partners, and people from various backgrounds and cultures</w:t>
      </w:r>
    </w:p>
    <w:p>
      <w:pPr>
        <w:pStyle w:val="Compact"/>
        <w:numPr>
          <w:numId w:val="1002"/>
          <w:ilvl w:val="0"/>
        </w:numPr>
      </w:pPr>
      <w:r>
        <w:t xml:space="preserve">Provides Oracle Business Intelligence expertise to the global implementation of HR Integrated Analytics and to the HRIS Operations Team</w:t>
      </w:r>
    </w:p>
    <w:p>
      <w:pPr>
        <w:pStyle w:val="Compact"/>
        <w:numPr>
          <w:numId w:val="1002"/>
          <w:ilvl w:val="0"/>
        </w:numPr>
      </w:pPr>
      <w:r>
        <w:t xml:space="preserve">Leads production support efforts by working with the HR organization and end-users to troubleshoot issues and discuss enhancement requests for existing reports and dashboards</w:t>
      </w:r>
    </w:p>
    <w:p>
      <w:pPr>
        <w:pStyle w:val="Compact"/>
        <w:numPr>
          <w:numId w:val="1002"/>
          <w:ilvl w:val="0"/>
        </w:numPr>
      </w:pPr>
      <w:r>
        <w:t xml:space="preserve">Supports business requirement gathering sessions for reporting and embedded analytics across all HR systems</w:t>
      </w:r>
    </w:p>
    <w:p>
      <w:pPr>
        <w:pStyle w:val="Compact"/>
        <w:numPr>
          <w:numId w:val="1002"/>
          <w:ilvl w:val="0"/>
        </w:numPr>
      </w:pPr>
      <w:r>
        <w:t xml:space="preserve">Translates business requirements into value added dashboards and reports that meet the needs of key stakeholders and senior leaders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hr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hr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2021-10-28T12:58:10Z</dcterms:created>
  <dcterms:modified xsi:type="dcterms:W3CDTF">2021-10-28T12:58:10Z</dcterms:modified>
</cp:coreProperties>
</file>