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https://www.velvetjobs.com/job-descriptions/senior-hadoop</w:t>
        </w:r>
      </w:hyperlink>
    </w:p>
    <w:p>
      <w:pPr>
        <w:pStyle w:val="Heading1"/>
      </w:pPr>
      <w:bookmarkStart w:id="21" w:name="example-of-senior-hadoop-job-description"/>
      <w:r>
        <w:t xml:space="preserve">Example of Senior Hadoop Job Description</w:t>
      </w:r>
      <w:bookmarkEnd w:id="21"/>
    </w:p>
    <w:p>
      <w:pPr>
        <w:pStyle w:val="Compact"/>
      </w:pPr>
      <w:r>
        <w:t xml:space="preserve">Our innovative and growing company is hiring for a senior hadoop. Thank you in advance for taking a look at the list of responsibilities and qualifications. We look forward to reviewing your resume.</w:t>
      </w:r>
    </w:p>
    <w:p>
      <w:pPr>
        <w:pStyle w:val="Heading2"/>
      </w:pPr>
      <w:bookmarkStart w:id="22" w:name="responsibilities-for-senior-hadoop"/>
      <w:r>
        <w:t xml:space="preserve">Responsibilities for senior hadoop</w:t>
      </w:r>
      <w:bookmarkEnd w:id="22"/>
    </w:p>
    <w:p>
      <w:pPr>
        <w:pStyle w:val="Compact"/>
        <w:numPr>
          <w:numId w:val="1001"/>
          <w:ilvl w:val="0"/>
        </w:numPr>
      </w:pPr>
      <w:r>
        <w:t xml:space="preserve">Teach younger Hadoop engineers and ensure knowledge transfer in building, monitoring and administration of complex Hadoop clusters based on best practices and standards</w:t>
      </w:r>
    </w:p>
    <w:p>
      <w:pPr>
        <w:pStyle w:val="Compact"/>
        <w:numPr>
          <w:numId w:val="1001"/>
          <w:ilvl w:val="0"/>
        </w:numPr>
      </w:pPr>
      <w:r>
        <w:t xml:space="preserve">The Senior Data Science Consultant will be responsible for forming and maintaining strategic relationships within and between business units through proactive engagement, consultation and project leadership in the area of advanced analytics including</w:t>
      </w:r>
    </w:p>
    <w:p>
      <w:pPr>
        <w:pStyle w:val="Compact"/>
        <w:numPr>
          <w:numId w:val="1001"/>
          <w:ilvl w:val="0"/>
        </w:numPr>
      </w:pPr>
      <w:r>
        <w:t xml:space="preserve">Building new functionality into Presto to increase enterprise adoption</w:t>
      </w:r>
    </w:p>
    <w:p>
      <w:pPr>
        <w:pStyle w:val="Compact"/>
        <w:numPr>
          <w:numId w:val="1001"/>
          <w:ilvl w:val="0"/>
        </w:numPr>
      </w:pPr>
      <w:r>
        <w:t xml:space="preserve">Applying strong familiarity with algorithms and complexity analysis, database systems, and distributed systems concepts</w:t>
      </w:r>
    </w:p>
    <w:p>
      <w:pPr>
        <w:pStyle w:val="Compact"/>
        <w:numPr>
          <w:numId w:val="1001"/>
          <w:ilvl w:val="0"/>
        </w:numPr>
      </w:pPr>
      <w:r>
        <w:t xml:space="preserve">Writing unit, integration, and system tests that run in our continuous integration environment</w:t>
      </w:r>
    </w:p>
    <w:p>
      <w:pPr>
        <w:pStyle w:val="Compact"/>
        <w:numPr>
          <w:numId w:val="1001"/>
          <w:ilvl w:val="0"/>
        </w:numPr>
      </w:pPr>
      <w:r>
        <w:t xml:space="preserve">Collaborating with teams members to solve engineering problems</w:t>
      </w:r>
    </w:p>
    <w:p>
      <w:pPr>
        <w:pStyle w:val="Compact"/>
        <w:numPr>
          <w:numId w:val="1001"/>
          <w:ilvl w:val="0"/>
        </w:numPr>
      </w:pPr>
      <w:r>
        <w:t xml:space="preserve">Mentoring and training new engineers of all types</w:t>
      </w:r>
    </w:p>
    <w:p>
      <w:pPr>
        <w:pStyle w:val="Compact"/>
        <w:numPr>
          <w:numId w:val="1001"/>
          <w:ilvl w:val="0"/>
        </w:numPr>
      </w:pPr>
      <w:r>
        <w:t xml:space="preserve">Interviewing prospective engineering hires and relaying the technological and business value the company delivers</w:t>
      </w:r>
    </w:p>
    <w:p>
      <w:pPr>
        <w:pStyle w:val="Compact"/>
        <w:numPr>
          <w:numId w:val="1001"/>
          <w:ilvl w:val="0"/>
        </w:numPr>
      </w:pPr>
      <w:r>
        <w:t xml:space="preserve">Defining the best practices that the company’s engineers should use to be efficient and effective at creating maintainable code</w:t>
      </w:r>
    </w:p>
    <w:p>
      <w:pPr>
        <w:pStyle w:val="Compact"/>
        <w:numPr>
          <w:numId w:val="1001"/>
          <w:ilvl w:val="0"/>
        </w:numPr>
      </w:pPr>
      <w:r>
        <w:t xml:space="preserve">Develop, code, document programs of average to high complexity using different languages</w:t>
      </w:r>
    </w:p>
    <w:p>
      <w:pPr>
        <w:pStyle w:val="Heading2"/>
      </w:pPr>
      <w:bookmarkStart w:id="23" w:name="qualifications-for-senior-hadoop"/>
      <w:r>
        <w:t xml:space="preserve">Qualifications for senior hadoop</w:t>
      </w:r>
      <w:bookmarkEnd w:id="23"/>
    </w:p>
    <w:p>
      <w:pPr>
        <w:pStyle w:val="Compact"/>
        <w:numPr>
          <w:numId w:val="1002"/>
          <w:ilvl w:val="0"/>
        </w:numPr>
      </w:pPr>
      <w:r>
        <w:t xml:space="preserve">Proven experience of designing critical components/modules in a larger solution</w:t>
      </w:r>
    </w:p>
    <w:p>
      <w:pPr>
        <w:pStyle w:val="Compact"/>
        <w:numPr>
          <w:numId w:val="1002"/>
          <w:ilvl w:val="0"/>
        </w:numPr>
      </w:pPr>
      <w:r>
        <w:t xml:space="preserve">Experienced working within Agile and Classic SDLC processes</w:t>
      </w:r>
    </w:p>
    <w:p>
      <w:pPr>
        <w:pStyle w:val="Compact"/>
        <w:numPr>
          <w:numId w:val="1002"/>
          <w:ilvl w:val="0"/>
        </w:numPr>
      </w:pPr>
      <w:r>
        <w:t xml:space="preserve">Strong knowledge of data processing systems, preferably using Java, Hadoop and Informatica</w:t>
      </w:r>
    </w:p>
    <w:p>
      <w:pPr>
        <w:pStyle w:val="Compact"/>
        <w:numPr>
          <w:numId w:val="1002"/>
          <w:ilvl w:val="0"/>
        </w:numPr>
      </w:pPr>
      <w:r>
        <w:t xml:space="preserve">Proven ability to develop in-depth knowledge of a business domain</w:t>
      </w:r>
    </w:p>
    <w:p>
      <w:pPr>
        <w:pStyle w:val="Compact"/>
        <w:numPr>
          <w:numId w:val="1002"/>
          <w:ilvl w:val="0"/>
        </w:numPr>
      </w:pPr>
      <w:r>
        <w:t xml:space="preserve">Thorough understanding of Java language and Unix Scripting, wide knowledge of design patterns and different architectural styles</w:t>
      </w:r>
    </w:p>
    <w:p>
      <w:pPr>
        <w:pStyle w:val="Compact"/>
        <w:numPr>
          <w:numId w:val="1002"/>
          <w:ilvl w:val="0"/>
        </w:numPr>
      </w:pPr>
      <w:r>
        <w:t xml:space="preserve">The ability to write well documented, easily maintainable, and testable code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hadoo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hadoo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2021-10-28T13:12:10Z</dcterms:created>
  <dcterms:modified xsi:type="dcterms:W3CDTF">2021-10-28T13:12:10Z</dcterms:modified>
</cp:coreProperties>
</file>