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https://www.velvetjobs.com/job-descriptions/senior-gl-accountant</w:t>
        </w:r>
      </w:hyperlink>
    </w:p>
    <w:p>
      <w:pPr>
        <w:pStyle w:val="Heading1"/>
      </w:pPr>
      <w:bookmarkStart w:id="21" w:name="example-of-senior-gl-accountant-job-description"/>
      <w:r>
        <w:t xml:space="preserve">Example of Senior GL Accountant Job Description</w:t>
      </w:r>
      <w:bookmarkEnd w:id="21"/>
    </w:p>
    <w:p>
      <w:pPr>
        <w:pStyle w:val="Compact"/>
      </w:pPr>
      <w:r>
        <w:t xml:space="preserve">Our innovative and growing company is looking to fill the role of senior GL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gl-accountant"/>
      <w:r>
        <w:t xml:space="preserve">Responsibilities for senior GL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monthly SOX binder</w:t>
      </w:r>
    </w:p>
    <w:p>
      <w:pPr>
        <w:pStyle w:val="Compact"/>
        <w:numPr>
          <w:numId w:val="1001"/>
          <w:ilvl w:val="0"/>
        </w:numPr>
      </w:pPr>
      <w:r>
        <w:t xml:space="preserve">Record fixed assets</w:t>
      </w:r>
    </w:p>
    <w:p>
      <w:pPr>
        <w:pStyle w:val="Compact"/>
        <w:numPr>
          <w:numId w:val="1001"/>
          <w:ilvl w:val="0"/>
        </w:numPr>
      </w:pPr>
      <w:r>
        <w:t xml:space="preserve">Work proactively and cooperatively with other team members</w:t>
      </w:r>
    </w:p>
    <w:p>
      <w:pPr>
        <w:pStyle w:val="Compact"/>
        <w:numPr>
          <w:numId w:val="1001"/>
          <w:ilvl w:val="0"/>
        </w:numPr>
      </w:pPr>
      <w:r>
        <w:t xml:space="preserve">Maintains general ledger by transferring subaccounts</w:t>
      </w:r>
    </w:p>
    <w:p>
      <w:pPr>
        <w:pStyle w:val="Compact"/>
        <w:numPr>
          <w:numId w:val="1001"/>
          <w:ilvl w:val="0"/>
        </w:numPr>
      </w:pPr>
      <w:r>
        <w:t xml:space="preserve">Summarizes financial status by collecting information</w:t>
      </w:r>
    </w:p>
    <w:p>
      <w:pPr>
        <w:pStyle w:val="Compact"/>
        <w:numPr>
          <w:numId w:val="1001"/>
          <w:ilvl w:val="0"/>
        </w:numPr>
      </w:pPr>
      <w:r>
        <w:t xml:space="preserve">Produces payroll by initiating computer processing</w:t>
      </w:r>
    </w:p>
    <w:p>
      <w:pPr>
        <w:pStyle w:val="Compact"/>
        <w:numPr>
          <w:numId w:val="1001"/>
          <w:ilvl w:val="0"/>
        </w:numPr>
      </w:pPr>
      <w:r>
        <w:t xml:space="preserve">Month end close and General Ledger management/reconciliation</w:t>
      </w:r>
    </w:p>
    <w:p>
      <w:pPr>
        <w:pStyle w:val="Compact"/>
        <w:numPr>
          <w:numId w:val="1001"/>
          <w:ilvl w:val="0"/>
        </w:numPr>
      </w:pPr>
      <w:r>
        <w:t xml:space="preserve">Fixed &amp; intangible assets, setting up depreciation &amp; amortization schedules</w:t>
      </w:r>
    </w:p>
    <w:p>
      <w:pPr>
        <w:pStyle w:val="Compact"/>
        <w:numPr>
          <w:numId w:val="1001"/>
          <w:ilvl w:val="0"/>
        </w:numPr>
      </w:pPr>
      <w:r>
        <w:t xml:space="preserve">Management of cash application &amp; related bank reconciliations</w:t>
      </w:r>
    </w:p>
    <w:p>
      <w:pPr>
        <w:pStyle w:val="Compact"/>
        <w:numPr>
          <w:numId w:val="1001"/>
          <w:ilvl w:val="0"/>
        </w:numPr>
      </w:pPr>
      <w:r>
        <w:t xml:space="preserve">Inventory analysis &amp; account reconciliation</w:t>
      </w:r>
    </w:p>
    <w:p>
      <w:pPr>
        <w:pStyle w:val="Heading2"/>
      </w:pPr>
      <w:bookmarkStart w:id="23" w:name="qualifications-for-senior-gl-accountant"/>
      <w:r>
        <w:t xml:space="preserve">Qualifications for senior GL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communication and interpersonal skills are needed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at times be the first person people encounter when contacting the Global Business Services Group</w:t>
      </w:r>
    </w:p>
    <w:p>
      <w:pPr>
        <w:pStyle w:val="Compact"/>
        <w:numPr>
          <w:numId w:val="1002"/>
          <w:ilvl w:val="0"/>
        </w:numPr>
      </w:pPr>
      <w:r>
        <w:t xml:space="preserve">Review &amp; maintenance of information in the ERP</w:t>
      </w:r>
    </w:p>
    <w:p>
      <w:pPr>
        <w:pStyle w:val="Compact"/>
        <w:numPr>
          <w:numId w:val="1002"/>
          <w:ilvl w:val="0"/>
        </w:numPr>
      </w:pPr>
      <w:r>
        <w:t xml:space="preserve">Strong knowledge of General Ledger &amp; reconciling GL to sub-ledgers</w:t>
      </w:r>
    </w:p>
    <w:p>
      <w:pPr>
        <w:pStyle w:val="Compact"/>
        <w:numPr>
          <w:numId w:val="1002"/>
          <w:ilvl w:val="0"/>
        </w:numPr>
      </w:pPr>
      <w:r>
        <w:t xml:space="preserve">Manufacturing or Inventory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&amp; familiarity with major ERP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gl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gl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2021-10-28T12:52:34Z</dcterms:created>
  <dcterms:modified xsi:type="dcterms:W3CDTF">2021-10-28T12:52:34Z</dcterms:modified>
</cp:coreProperties>
</file>