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https://www.velvetjobs.com/job-descriptions/senior-editor</w:t>
        </w:r>
      </w:hyperlink>
    </w:p>
    <w:p>
      <w:pPr>
        <w:pStyle w:val="Heading1"/>
      </w:pPr>
      <w:bookmarkStart w:id="21" w:name="example-of-senior-editor-job-description"/>
      <w:r>
        <w:t xml:space="preserve">Example of Senior Editor Job Description</w:t>
      </w:r>
      <w:bookmarkEnd w:id="21"/>
    </w:p>
    <w:p>
      <w:pPr>
        <w:pStyle w:val="Compact"/>
      </w:pPr>
      <w:r>
        <w:t xml:space="preserve">Our company is growing rapidly and is looking to fill the role of senior editor. To join our growing team, please review the list of responsibilities and qualifications.</w:t>
      </w:r>
    </w:p>
    <w:p>
      <w:pPr>
        <w:pStyle w:val="Heading2"/>
      </w:pPr>
      <w:bookmarkStart w:id="22" w:name="responsibilities-for-senior-editor"/>
      <w:r>
        <w:t xml:space="preserve">Responsibilities for senior editor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Conceive and sustain original text &amp; video franchises that can thrive online, across social platforms and on air</w:t>
      </w:r>
    </w:p>
    <w:p>
      <w:pPr>
        <w:pStyle w:val="Compact"/>
        <w:numPr>
          <w:numId w:val="1001"/>
          <w:ilvl w:val="0"/>
        </w:numPr>
      </w:pPr>
      <w:r>
        <w:t xml:space="preserve">Work closely with broadcast bookers, producers and correspondents to tell food stories across the brand’s platforms</w:t>
      </w:r>
    </w:p>
    <w:p>
      <w:pPr>
        <w:pStyle w:val="Compact"/>
        <w:numPr>
          <w:numId w:val="1001"/>
          <w:ilvl w:val="0"/>
        </w:numPr>
      </w:pPr>
      <w:r>
        <w:t xml:space="preserve">Translate show segments into digital wins</w:t>
      </w:r>
    </w:p>
    <w:p>
      <w:pPr>
        <w:pStyle w:val="Compact"/>
        <w:numPr>
          <w:numId w:val="1001"/>
          <w:ilvl w:val="0"/>
        </w:numPr>
      </w:pPr>
      <w:r>
        <w:t xml:space="preserve">Act as a digital stakeholder during multi-day show series and events</w:t>
      </w:r>
    </w:p>
    <w:p>
      <w:pPr>
        <w:pStyle w:val="Compact"/>
        <w:numPr>
          <w:numId w:val="1001"/>
          <w:ilvl w:val="0"/>
        </w:numPr>
      </w:pPr>
      <w:r>
        <w:t xml:space="preserve">Fulfill sponsorship needs including contributing to section social accounts</w:t>
      </w:r>
    </w:p>
    <w:p>
      <w:pPr>
        <w:pStyle w:val="Compact"/>
        <w:numPr>
          <w:numId w:val="1001"/>
          <w:ilvl w:val="0"/>
        </w:numPr>
      </w:pPr>
      <w:r>
        <w:t xml:space="preserve">Editing level is determined by time and budget available</w:t>
      </w:r>
    </w:p>
    <w:p>
      <w:pPr>
        <w:pStyle w:val="Compact"/>
        <w:numPr>
          <w:numId w:val="1001"/>
          <w:ilvl w:val="0"/>
        </w:numPr>
      </w:pPr>
      <w:r>
        <w:t xml:space="preserve">Dealing with multiple offshore companies - supplying content for ongoing projects</w:t>
      </w:r>
    </w:p>
    <w:p>
      <w:pPr>
        <w:pStyle w:val="Compact"/>
        <w:numPr>
          <w:numId w:val="1001"/>
          <w:ilvl w:val="0"/>
        </w:numPr>
      </w:pPr>
      <w:r>
        <w:t xml:space="preserve">Liaison with several teams throughout the business including Atkin’s Court Forms, Content Solutions, Business Analysts the project/program team, lawyers, Editorial, Fabrication and Content Acquisition to encourage best practice across the business, where necessary</w:t>
      </w:r>
    </w:p>
    <w:p>
      <w:pPr>
        <w:pStyle w:val="Compact"/>
        <w:numPr>
          <w:numId w:val="1001"/>
          <w:ilvl w:val="0"/>
        </w:numPr>
      </w:pPr>
      <w:r>
        <w:t xml:space="preserve">Styling documents according to EF&amp;P house style in Word and XML</w:t>
      </w:r>
    </w:p>
    <w:p>
      <w:pPr>
        <w:pStyle w:val="Compact"/>
        <w:numPr>
          <w:numId w:val="1001"/>
          <w:ilvl w:val="0"/>
        </w:numPr>
      </w:pPr>
      <w:r>
        <w:t xml:space="preserve">Editorial content tasks - including Converting Word documents into XML, adding excerpt links, correcting broken links, current awareness conversion and publishing</w:t>
      </w:r>
    </w:p>
    <w:p>
      <w:pPr>
        <w:pStyle w:val="Heading2"/>
      </w:pPr>
      <w:bookmarkStart w:id="23" w:name="qualifications-for-senior-editor"/>
      <w:r>
        <w:t xml:space="preserve">Qualifications for senior editor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Sound knowledge of the global fashion industry, its designers, brands and key players</w:t>
      </w:r>
    </w:p>
    <w:p>
      <w:pPr>
        <w:pStyle w:val="Compact"/>
        <w:numPr>
          <w:numId w:val="1002"/>
          <w:ilvl w:val="0"/>
        </w:numPr>
      </w:pPr>
      <w:r>
        <w:t xml:space="preserve">Extremely well organised, energetic, self-motivated</w:t>
      </w:r>
    </w:p>
    <w:p>
      <w:pPr>
        <w:pStyle w:val="Compact"/>
        <w:numPr>
          <w:numId w:val="1002"/>
          <w:ilvl w:val="0"/>
        </w:numPr>
      </w:pPr>
      <w:r>
        <w:t xml:space="preserve">Understanding of the digital landscape and social media sites, SEO practices</w:t>
      </w:r>
    </w:p>
    <w:p>
      <w:pPr>
        <w:pStyle w:val="Compact"/>
        <w:numPr>
          <w:numId w:val="1002"/>
          <w:ilvl w:val="0"/>
        </w:numPr>
      </w:pPr>
      <w:r>
        <w:t xml:space="preserve">Creates and edits digital copy to drive sales and conversion and to optimize usability, accessibility and SEO</w:t>
      </w:r>
    </w:p>
    <w:p>
      <w:pPr>
        <w:pStyle w:val="Compact"/>
        <w:numPr>
          <w:numId w:val="1002"/>
          <w:ilvl w:val="0"/>
        </w:numPr>
      </w:pPr>
      <w:r>
        <w:t xml:space="preserve">Optimize merchandising and marketing copy for an interactive digital environment for large promotions and campaigns</w:t>
      </w:r>
    </w:p>
    <w:p>
      <w:pPr>
        <w:pStyle w:val="Compact"/>
        <w:numPr>
          <w:numId w:val="1002"/>
          <w:ilvl w:val="0"/>
        </w:numPr>
      </w:pPr>
      <w:r>
        <w:t xml:space="preserve">Synthesize and analyze relevant content, traffic and sales metrics to improve the effectiveness of commerce page content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e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e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2021-10-28T18:38:51Z</dcterms:created>
  <dcterms:modified xsi:type="dcterms:W3CDTF">2021-10-28T18:38:51Z</dcterms:modified>
</cp:coreProperties>
</file>