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https://www.velvetjobs.com/job-descriptions/senior-editor</w:t>
        </w:r>
      </w:hyperlink>
    </w:p>
    <w:p>
      <w:pPr>
        <w:pStyle w:val="Heading1"/>
      </w:pPr>
      <w:bookmarkStart w:id="21" w:name="example-of-senior-editor-job-description"/>
      <w:r>
        <w:t xml:space="preserve">Example of Senior Editor Job Description</w:t>
      </w:r>
      <w:bookmarkEnd w:id="21"/>
    </w:p>
    <w:p>
      <w:pPr>
        <w:pStyle w:val="Compact"/>
      </w:pPr>
      <w:r>
        <w:t xml:space="preserve">Our company is hiring for a senior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editor"/>
      <w:r>
        <w:t xml:space="preserve">Responsibilities for senior editor</w:t>
      </w:r>
      <w:bookmarkEnd w:id="22"/>
    </w:p>
    <w:p>
      <w:pPr>
        <w:pStyle w:val="Compact"/>
        <w:numPr>
          <w:numId w:val="1001"/>
          <w:ilvl w:val="0"/>
        </w:numPr>
      </w:pPr>
      <w:r>
        <w:t xml:space="preserve">Pursues an active and efficient acquisitions policy through correspondence, required meetings/trips, telephone, consultations with advisors, Approximately 20%-40% travel strong initiative and independent functioning</w:t>
      </w:r>
    </w:p>
    <w:p>
      <w:pPr>
        <w:pStyle w:val="Compact"/>
        <w:numPr>
          <w:numId w:val="1001"/>
          <w:ilvl w:val="0"/>
        </w:numPr>
      </w:pPr>
      <w:r>
        <w:t xml:space="preserve">Handle all aspects of photo production, including booking photo shooting resources, talent, locations, catering, securing releases, travel accommodations, maintaining budgets, global edit job set up, editing and archiving</w:t>
      </w:r>
    </w:p>
    <w:p>
      <w:pPr>
        <w:pStyle w:val="Compact"/>
        <w:numPr>
          <w:numId w:val="1001"/>
          <w:ilvl w:val="0"/>
        </w:numPr>
      </w:pPr>
      <w:r>
        <w:t xml:space="preserve">Manage photo editing staff for Creative and Marketing Groups</w:t>
      </w:r>
    </w:p>
    <w:p>
      <w:pPr>
        <w:pStyle w:val="Compact"/>
        <w:numPr>
          <w:numId w:val="1001"/>
          <w:ilvl w:val="0"/>
        </w:numPr>
      </w:pPr>
      <w:r>
        <w:t xml:space="preserve">Estimate image costs</w:t>
      </w:r>
    </w:p>
    <w:p>
      <w:pPr>
        <w:pStyle w:val="Compact"/>
        <w:numPr>
          <w:numId w:val="1001"/>
          <w:ilvl w:val="0"/>
        </w:numPr>
      </w:pPr>
      <w:r>
        <w:t xml:space="preserve">Offer creative input and editing as requested</w:t>
      </w:r>
    </w:p>
    <w:p>
      <w:pPr>
        <w:pStyle w:val="Compact"/>
        <w:numPr>
          <w:numId w:val="1001"/>
          <w:ilvl w:val="0"/>
        </w:numPr>
      </w:pPr>
      <w:r>
        <w:t xml:space="preserve">Stay current with photographic property rights, creative trends, technical formats and brand requirements</w:t>
      </w:r>
    </w:p>
    <w:p>
      <w:pPr>
        <w:pStyle w:val="Compact"/>
        <w:numPr>
          <w:numId w:val="1001"/>
          <w:ilvl w:val="0"/>
        </w:numPr>
      </w:pPr>
      <w:r>
        <w:t xml:space="preserve">Work independently on assigned projects to deliver quality images on time and budget</w:t>
      </w:r>
    </w:p>
    <w:p>
      <w:pPr>
        <w:pStyle w:val="Compact"/>
        <w:numPr>
          <w:numId w:val="1001"/>
          <w:ilvl w:val="0"/>
        </w:numPr>
      </w:pPr>
      <w:r>
        <w:t xml:space="preserve">Collaborate with multiple teams, including design, application engineering, business development, business intelligence, International, and others to manage relevant and compelling solutions that help drive product adoption and optimize the customer experience</w:t>
      </w:r>
    </w:p>
    <w:p>
      <w:pPr>
        <w:pStyle w:val="Compact"/>
        <w:numPr>
          <w:numId w:val="1001"/>
          <w:ilvl w:val="0"/>
        </w:numPr>
      </w:pPr>
      <w:r>
        <w:t xml:space="preserve">Define guidelines, goals, checklists and best practices for template creation, testing and publishing</w:t>
      </w:r>
    </w:p>
    <w:p>
      <w:pPr>
        <w:pStyle w:val="Compact"/>
        <w:numPr>
          <w:numId w:val="1001"/>
          <w:ilvl w:val="0"/>
        </w:numPr>
      </w:pPr>
      <w:r>
        <w:t xml:space="preserve">Work across the Office organization (PM/SWE, CSS, PMG) to ensure a holistic, end-to-end process for creating and publishing templates</w:t>
      </w:r>
    </w:p>
    <w:p>
      <w:pPr>
        <w:pStyle w:val="Heading2"/>
      </w:pPr>
      <w:bookmarkStart w:id="23" w:name="qualifications-for-senior-editor"/>
      <w:r>
        <w:t xml:space="preserve">Qualifications for senior editor</w:t>
      </w:r>
      <w:bookmarkEnd w:id="23"/>
    </w:p>
    <w:p>
      <w:pPr>
        <w:pStyle w:val="Compact"/>
        <w:numPr>
          <w:numId w:val="1002"/>
          <w:ilvl w:val="0"/>
        </w:numPr>
      </w:pPr>
      <w:r>
        <w:t xml:space="preserve">Solid structure, whether an energetic trailer or a well executed story</w:t>
      </w:r>
    </w:p>
    <w:p>
      <w:pPr>
        <w:pStyle w:val="Compact"/>
        <w:numPr>
          <w:numId w:val="1002"/>
          <w:ilvl w:val="0"/>
        </w:numPr>
      </w:pPr>
      <w:r>
        <w:t xml:space="preserve">Motion Graphics illustrating strong design aesthetics/sensibilities</w:t>
      </w:r>
    </w:p>
    <w:p>
      <w:pPr>
        <w:pStyle w:val="Compact"/>
        <w:numPr>
          <w:numId w:val="1002"/>
          <w:ilvl w:val="0"/>
        </w:numPr>
      </w:pPr>
      <w:r>
        <w:t xml:space="preserve">Specific game capture/game industry/technical experience</w:t>
      </w:r>
    </w:p>
    <w:p>
      <w:pPr>
        <w:pStyle w:val="Compact"/>
        <w:numPr>
          <w:numId w:val="1002"/>
          <w:ilvl w:val="0"/>
        </w:numPr>
      </w:pPr>
      <w:r>
        <w:t xml:space="preserve">Color treatment, high quality packaging</w:t>
      </w:r>
    </w:p>
    <w:p>
      <w:pPr>
        <w:pStyle w:val="Compact"/>
        <w:numPr>
          <w:numId w:val="1002"/>
          <w:ilvl w:val="0"/>
        </w:numPr>
      </w:pPr>
      <w:r>
        <w:t xml:space="preserve">Experience editing sports news, features and projects, social media</w:t>
      </w:r>
    </w:p>
    <w:p>
      <w:pPr>
        <w:pStyle w:val="Compact"/>
        <w:numPr>
          <w:numId w:val="1002"/>
          <w:ilvl w:val="0"/>
        </w:numPr>
      </w:pPr>
      <w:r>
        <w:t xml:space="preserve">Demonstrated expertise in editing sports news and features, along with several major projects, with an emphasis on quantitative journalism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