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https://www.velvetjobs.com/job-descriptions/senior-director-sales</w:t>
        </w:r>
      </w:hyperlink>
    </w:p>
    <w:p>
      <w:pPr>
        <w:pStyle w:val="Heading1"/>
      </w:pPr>
      <w:bookmarkStart w:id="21" w:name="example-of-senior-director-sales-job-description"/>
      <w:r>
        <w:t xml:space="preserve">Example of Senior Director, Sales Job Description</w:t>
      </w:r>
      <w:bookmarkEnd w:id="21"/>
    </w:p>
    <w:p>
      <w:pPr>
        <w:pStyle w:val="Compact"/>
      </w:pPr>
      <w:r>
        <w:t xml:space="preserve">Our growing company is looking to fill the role of senior director,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irector-sales"/>
      <w:r>
        <w:t xml:space="preserve">Responsibilities for senior director, sales</w:t>
      </w:r>
      <w:bookmarkEnd w:id="22"/>
    </w:p>
    <w:p>
      <w:pPr>
        <w:pStyle w:val="Compact"/>
        <w:numPr>
          <w:numId w:val="1001"/>
          <w:ilvl w:val="0"/>
        </w:numPr>
      </w:pPr>
      <w:r>
        <w:t xml:space="preserve">Demonstrate that you have effectively performed sales forecasting in a quarterly and annual planning rhythm with high levels of predictability, quality and accuracy on both a quarter and annual basis</w:t>
      </w:r>
    </w:p>
    <w:p>
      <w:pPr>
        <w:pStyle w:val="Compact"/>
        <w:numPr>
          <w:numId w:val="1001"/>
          <w:ilvl w:val="0"/>
        </w:numPr>
      </w:pPr>
      <w:r>
        <w:t xml:space="preserve">Provides a level of technical expertise and technical closure for a specific solutions within an assigned strategic accounts and/or territories</w:t>
      </w:r>
    </w:p>
    <w:p>
      <w:pPr>
        <w:pStyle w:val="Compact"/>
        <w:numPr>
          <w:numId w:val="1001"/>
          <w:ilvl w:val="0"/>
        </w:numPr>
      </w:pPr>
      <w:r>
        <w:t xml:space="preserve">Provides strategic technical roadmap to the customer and actively consults with the account team</w:t>
      </w:r>
    </w:p>
    <w:p>
      <w:pPr>
        <w:pStyle w:val="Compact"/>
        <w:numPr>
          <w:numId w:val="1001"/>
          <w:ilvl w:val="0"/>
        </w:numPr>
      </w:pPr>
      <w:r>
        <w:t xml:space="preserve">Coaches and develops team on technical aspects of solution and planning, including any technical training</w:t>
      </w:r>
    </w:p>
    <w:p>
      <w:pPr>
        <w:pStyle w:val="Compact"/>
        <w:numPr>
          <w:numId w:val="1001"/>
          <w:ilvl w:val="0"/>
        </w:numPr>
      </w:pPr>
      <w:r>
        <w:t xml:space="preserve">Lead the EMEA Consulting Sales team</w:t>
      </w:r>
    </w:p>
    <w:p>
      <w:pPr>
        <w:pStyle w:val="Compact"/>
        <w:numPr>
          <w:numId w:val="1001"/>
          <w:ilvl w:val="0"/>
        </w:numPr>
      </w:pPr>
      <w:r>
        <w:t xml:space="preserve">Achieving sales objectives by developing and tuning sales quotas for regions, territories and key accounts</w:t>
      </w:r>
    </w:p>
    <w:p>
      <w:pPr>
        <w:pStyle w:val="Compact"/>
        <w:numPr>
          <w:numId w:val="1001"/>
          <w:ilvl w:val="0"/>
        </w:numPr>
      </w:pPr>
      <w:r>
        <w:t xml:space="preserve">Implements sales programs by developing field sales strategy and action plans</w:t>
      </w:r>
    </w:p>
    <w:p>
      <w:pPr>
        <w:pStyle w:val="Compact"/>
        <w:numPr>
          <w:numId w:val="1001"/>
          <w:ilvl w:val="0"/>
        </w:numPr>
      </w:pPr>
      <w:r>
        <w:t xml:space="preserve">Assists sales directors in the preparation and closure of projects and offerings</w:t>
      </w:r>
    </w:p>
    <w:p>
      <w:pPr>
        <w:pStyle w:val="Compact"/>
        <w:numPr>
          <w:numId w:val="1001"/>
          <w:ilvl w:val="0"/>
        </w:numPr>
      </w:pPr>
      <w:r>
        <w:t xml:space="preserve">Projecting expected sales volume, margin and profit for existing and new programs</w:t>
      </w:r>
    </w:p>
    <w:p>
      <w:pPr>
        <w:pStyle w:val="Compact"/>
        <w:numPr>
          <w:numId w:val="1001"/>
          <w:ilvl w:val="0"/>
        </w:numPr>
      </w:pPr>
      <w:r>
        <w:t xml:space="preserve">Maintains professional and technical knowledge by attending conferences and seminars, educational workshops</w:t>
      </w:r>
    </w:p>
    <w:p>
      <w:pPr>
        <w:pStyle w:val="Heading2"/>
      </w:pPr>
      <w:bookmarkStart w:id="23" w:name="qualifications-for-senior-director-sales"/>
      <w:r>
        <w:t xml:space="preserve">Qualifications for senior director, sales</w:t>
      </w:r>
      <w:bookmarkEnd w:id="23"/>
    </w:p>
    <w:p>
      <w:pPr>
        <w:pStyle w:val="Compact"/>
        <w:numPr>
          <w:numId w:val="1002"/>
          <w:ilvl w:val="0"/>
        </w:numPr>
      </w:pPr>
      <w:r>
        <w:t xml:space="preserve">Minimum 8+ years’ work experience in software/technology</w:t>
      </w:r>
    </w:p>
    <w:p>
      <w:pPr>
        <w:pStyle w:val="Compact"/>
        <w:numPr>
          <w:numId w:val="1002"/>
          <w:ilvl w:val="0"/>
        </w:numPr>
      </w:pPr>
      <w:r>
        <w:t xml:space="preserve">Experience selling to Fortune 500 companies and the C-Suite</w:t>
      </w:r>
    </w:p>
    <w:p>
      <w:pPr>
        <w:pStyle w:val="Compact"/>
        <w:numPr>
          <w:numId w:val="1002"/>
          <w:ilvl w:val="0"/>
        </w:numPr>
      </w:pPr>
      <w:r>
        <w:t xml:space="preserve">Understanding of Capital Markets and Investor Relations</w:t>
      </w:r>
    </w:p>
    <w:p>
      <w:pPr>
        <w:pStyle w:val="Compact"/>
        <w:numPr>
          <w:numId w:val="1002"/>
          <w:ilvl w:val="0"/>
        </w:numPr>
      </w:pPr>
      <w:r>
        <w:t xml:space="preserve">Strong team player with a successful sales history that thrives in a fast-paced, dynamic environment with a sense of humor</w:t>
      </w:r>
    </w:p>
    <w:p>
      <w:pPr>
        <w:pStyle w:val="Compact"/>
        <w:numPr>
          <w:numId w:val="1002"/>
          <w:ilvl w:val="0"/>
        </w:numPr>
      </w:pPr>
      <w:r>
        <w:t xml:space="preserve">Ability to establish sales objectives by forecasting and developing monthly/annual sales quotas, projecting expected sales volume and performance to other key metrics (product, profit, revenue mix) required</w:t>
      </w:r>
    </w:p>
    <w:p>
      <w:pPr>
        <w:pStyle w:val="Compact"/>
        <w:numPr>
          <w:numId w:val="1002"/>
          <w:ilvl w:val="0"/>
        </w:numPr>
      </w:pPr>
      <w:r>
        <w:t xml:space="preserve">Ability to determine, implement and manage many global sales strategies simultaneously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2021-10-28T18:39:50Z</dcterms:created>
  <dcterms:modified xsi:type="dcterms:W3CDTF">2021-10-28T18:39:50Z</dcterms:modified>
</cp:coreProperties>
</file>