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https://www.velvetjobs.com/job-descriptions/senior-director-sales</w:t>
        </w:r>
      </w:hyperlink>
    </w:p>
    <w:p>
      <w:pPr>
        <w:pStyle w:val="Heading1"/>
      </w:pPr>
      <w:bookmarkStart w:id="21" w:name="example-of-senior-director-sales-job-description"/>
      <w:r>
        <w:t xml:space="preserve">Example of Senior Director, Sales Job Description</w:t>
      </w:r>
      <w:bookmarkEnd w:id="21"/>
    </w:p>
    <w:p>
      <w:pPr>
        <w:pStyle w:val="Compact"/>
      </w:pPr>
      <w:r>
        <w:t xml:space="preserve">Our growing company is looking for a senior director,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sales"/>
      <w:r>
        <w:t xml:space="preserve">Responsibilities for senior director, sales</w:t>
      </w:r>
      <w:bookmarkEnd w:id="22"/>
    </w:p>
    <w:p>
      <w:pPr>
        <w:pStyle w:val="Compact"/>
        <w:numPr>
          <w:numId w:val="1001"/>
          <w:ilvl w:val="0"/>
        </w:numPr>
      </w:pPr>
      <w:r>
        <w:t xml:space="preserve">Own the development and implementation of</w:t>
      </w:r>
    </w:p>
    <w:p>
      <w:pPr>
        <w:pStyle w:val="Compact"/>
        <w:numPr>
          <w:numId w:val="1001"/>
          <w:ilvl w:val="0"/>
        </w:numPr>
      </w:pPr>
      <w:r>
        <w:t xml:space="preserve">Effectively leverages the Omnicare Value Proposition</w:t>
      </w:r>
    </w:p>
    <w:p>
      <w:pPr>
        <w:pStyle w:val="Compact"/>
        <w:numPr>
          <w:numId w:val="1001"/>
          <w:ilvl w:val="0"/>
        </w:numPr>
      </w:pPr>
      <w:r>
        <w:t xml:space="preserve">Regularly prepares forecasting and a variety of regional sales performance reports</w:t>
      </w:r>
    </w:p>
    <w:p>
      <w:pPr>
        <w:pStyle w:val="Compact"/>
        <w:numPr>
          <w:numId w:val="1001"/>
          <w:ilvl w:val="0"/>
        </w:numPr>
      </w:pPr>
      <w:r>
        <w:t xml:space="preserve">Regularly assesses risks and opportunities and develops actions plans to address</w:t>
      </w:r>
    </w:p>
    <w:p>
      <w:pPr>
        <w:pStyle w:val="Compact"/>
        <w:numPr>
          <w:numId w:val="1001"/>
          <w:ilvl w:val="0"/>
        </w:numPr>
      </w:pPr>
      <w:r>
        <w:t xml:space="preserve">Creates and conducts proposal presentations and Request for Proposal (RFP) responses</w:t>
      </w:r>
    </w:p>
    <w:p>
      <w:pPr>
        <w:pStyle w:val="Compact"/>
        <w:numPr>
          <w:numId w:val="1001"/>
          <w:ilvl w:val="0"/>
        </w:numPr>
      </w:pPr>
      <w:r>
        <w:t xml:space="preserve">Participates in Trade Shows, Conventions, and other industry programs</w:t>
      </w:r>
    </w:p>
    <w:p>
      <w:pPr>
        <w:pStyle w:val="Compact"/>
        <w:numPr>
          <w:numId w:val="1001"/>
          <w:ilvl w:val="0"/>
        </w:numPr>
      </w:pPr>
      <w:r>
        <w:t xml:space="preserve">Must display the skills to find and cultivate sales leads and acquire the necessary information to deliver a first class proposal</w:t>
      </w:r>
    </w:p>
    <w:p>
      <w:pPr>
        <w:pStyle w:val="Compact"/>
        <w:numPr>
          <w:numId w:val="1001"/>
          <w:ilvl w:val="0"/>
        </w:numPr>
      </w:pPr>
      <w:r>
        <w:t xml:space="preserve">Retain and expand existing client relationships, target and obtain new customers including non-endemic clients</w:t>
      </w:r>
    </w:p>
    <w:p>
      <w:pPr>
        <w:pStyle w:val="Compact"/>
        <w:numPr>
          <w:numId w:val="1001"/>
          <w:ilvl w:val="0"/>
        </w:numPr>
      </w:pPr>
      <w:r>
        <w:t xml:space="preserve">Identify market potential, set sales strategies to capture the potential</w:t>
      </w:r>
    </w:p>
    <w:p>
      <w:pPr>
        <w:pStyle w:val="Compact"/>
        <w:numPr>
          <w:numId w:val="1001"/>
          <w:ilvl w:val="0"/>
        </w:numPr>
      </w:pPr>
      <w:r>
        <w:t xml:space="preserve">Deliver topline revenue sales goal and key underlying sales mix (new revenue, product mix, high-growth focus areas, ..) by engaging, motivating and leading sales teams</w:t>
      </w:r>
    </w:p>
    <w:p>
      <w:pPr>
        <w:pStyle w:val="Heading2"/>
      </w:pPr>
      <w:bookmarkStart w:id="23" w:name="qualifications-for-senior-director-sales"/>
      <w:r>
        <w:t xml:space="preserve">Qualifications for senior director, sales</w:t>
      </w:r>
      <w:bookmarkEnd w:id="23"/>
    </w:p>
    <w:p>
      <w:pPr>
        <w:pStyle w:val="Compact"/>
        <w:numPr>
          <w:numId w:val="1002"/>
          <w:ilvl w:val="0"/>
        </w:numPr>
      </w:pPr>
      <w:r>
        <w:t xml:space="preserve">Very strong written and oral communication skills Microsoft Word, PowerPoint and Excel</w:t>
      </w:r>
    </w:p>
    <w:p>
      <w:pPr>
        <w:pStyle w:val="Compact"/>
        <w:numPr>
          <w:numId w:val="1002"/>
          <w:ilvl w:val="0"/>
        </w:numPr>
      </w:pPr>
      <w:r>
        <w:t xml:space="preserve">Minimum 5-7 years’ training experience in a diagnostic/medical environment</w:t>
      </w:r>
    </w:p>
    <w:p>
      <w:pPr>
        <w:pStyle w:val="Compact"/>
        <w:numPr>
          <w:numId w:val="1002"/>
          <w:ilvl w:val="0"/>
        </w:numPr>
      </w:pPr>
      <w:r>
        <w:t xml:space="preserve">Demonstrated experience developing and implementing sales training curriculum for sales associates and sales managers</w:t>
      </w:r>
    </w:p>
    <w:p>
      <w:pPr>
        <w:pStyle w:val="Compact"/>
        <w:numPr>
          <w:numId w:val="1002"/>
          <w:ilvl w:val="0"/>
        </w:numPr>
      </w:pPr>
      <w:r>
        <w:t xml:space="preserve">At least 5 years people management experience required may include project or team leadership influence without authority roles</w:t>
      </w:r>
    </w:p>
    <w:p>
      <w:pPr>
        <w:pStyle w:val="Compact"/>
        <w:numPr>
          <w:numId w:val="1002"/>
          <w:ilvl w:val="0"/>
        </w:numPr>
      </w:pPr>
      <w:r>
        <w:t xml:space="preserve">7+ years of success leading an enterprise SaaS sales team</w:t>
      </w:r>
    </w:p>
    <w:p>
      <w:pPr>
        <w:pStyle w:val="Compact"/>
        <w:numPr>
          <w:numId w:val="1002"/>
          <w:ilvl w:val="0"/>
        </w:numPr>
      </w:pPr>
      <w:r>
        <w:t xml:space="preserve">Dynamic strategic thinker and problem-solver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2021-10-28T13:16:36Z</dcterms:created>
  <dcterms:modified xsi:type="dcterms:W3CDTF">2021-10-28T13:16:36Z</dcterms:modified>
</cp:coreProperties>
</file>