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https://www.velvetjobs.com/job-descriptions/senior-director-operations</w:t>
        </w:r>
      </w:hyperlink>
    </w:p>
    <w:p>
      <w:pPr>
        <w:pStyle w:val="Heading1"/>
      </w:pPr>
      <w:bookmarkStart w:id="21" w:name="example-of-senior-director-operations-job-description"/>
      <w:r>
        <w:t xml:space="preserve">Example of Senior Director Operations Job Description</w:t>
      </w:r>
      <w:bookmarkEnd w:id="21"/>
    </w:p>
    <w:p>
      <w:pPr>
        <w:pStyle w:val="Compact"/>
      </w:pPr>
      <w:r>
        <w:t xml:space="preserve">Our growing company is looking for a senior director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director-operations"/>
      <w:r>
        <w:t xml:space="preserve">Responsibilities for senior director operations</w:t>
      </w:r>
      <w:bookmarkEnd w:id="22"/>
    </w:p>
    <w:p>
      <w:pPr>
        <w:pStyle w:val="Compact"/>
        <w:numPr>
          <w:numId w:val="1001"/>
          <w:ilvl w:val="0"/>
        </w:numPr>
      </w:pPr>
      <w:r>
        <w:t xml:space="preserve">Tracks, analyze, and reports performance data on key departmental initiatives</w:t>
      </w:r>
    </w:p>
    <w:p>
      <w:pPr>
        <w:pStyle w:val="Compact"/>
        <w:numPr>
          <w:numId w:val="1001"/>
          <w:ilvl w:val="0"/>
        </w:numPr>
      </w:pPr>
      <w:r>
        <w:t xml:space="preserve">Develop close coordination of marketing and sales systems and processes through clear and frequent communications with sales operations and executive management</w:t>
      </w:r>
    </w:p>
    <w:p>
      <w:pPr>
        <w:pStyle w:val="Compact"/>
        <w:numPr>
          <w:numId w:val="1001"/>
          <w:ilvl w:val="0"/>
        </w:numPr>
      </w:pPr>
      <w:r>
        <w:t xml:space="preserve">Market database management including policy development and enforcement, process development and data quality</w:t>
      </w:r>
    </w:p>
    <w:p>
      <w:pPr>
        <w:pStyle w:val="Compact"/>
        <w:numPr>
          <w:numId w:val="1001"/>
          <w:ilvl w:val="0"/>
        </w:numPr>
      </w:pPr>
      <w:r>
        <w:t xml:space="preserve">Manage marketing operations team and develop your skill set to delivery world class systems accuracy, reliability and availability</w:t>
      </w:r>
    </w:p>
    <w:p>
      <w:pPr>
        <w:pStyle w:val="Compact"/>
        <w:numPr>
          <w:numId w:val="1001"/>
          <w:ilvl w:val="0"/>
        </w:numPr>
      </w:pPr>
      <w:r>
        <w:t xml:space="preserve">Oversee the successful global implementation of the Marketo marketing automation tool integrated to Salesforce.com allowing for multi-channel, multi-touch campaign management and closed loop lead management</w:t>
      </w:r>
    </w:p>
    <w:p>
      <w:pPr>
        <w:pStyle w:val="Compact"/>
        <w:numPr>
          <w:numId w:val="1001"/>
          <w:ilvl w:val="0"/>
        </w:numPr>
      </w:pPr>
      <w:r>
        <w:t xml:space="preserve">Lead the effort to employ best practices processes in the areas of B-B lead management and drive significant improvements in marketing data quality</w:t>
      </w:r>
    </w:p>
    <w:p>
      <w:pPr>
        <w:pStyle w:val="Compact"/>
        <w:numPr>
          <w:numId w:val="1001"/>
          <w:ilvl w:val="0"/>
        </w:numPr>
      </w:pPr>
      <w:r>
        <w:t xml:space="preserve">Ensure that marketing systems quickly assess and deliver leads to the appropriate sales professional with minimal delay and maximum data enrichment</w:t>
      </w:r>
    </w:p>
    <w:p>
      <w:pPr>
        <w:pStyle w:val="Compact"/>
        <w:numPr>
          <w:numId w:val="1001"/>
          <w:ilvl w:val="0"/>
        </w:numPr>
      </w:pPr>
      <w:r>
        <w:t xml:space="preserve">Collaborate with senior leadership in developing, understanding and utilizing systems that support marketing goals and business efforts</w:t>
      </w:r>
    </w:p>
    <w:p>
      <w:pPr>
        <w:pStyle w:val="Compact"/>
        <w:numPr>
          <w:numId w:val="1001"/>
          <w:ilvl w:val="0"/>
        </w:numPr>
      </w:pPr>
      <w:r>
        <w:t xml:space="preserve">Evaluate and provide insight on the performance of all marketing campaigns activities</w:t>
      </w:r>
    </w:p>
    <w:p>
      <w:pPr>
        <w:pStyle w:val="Compact"/>
        <w:numPr>
          <w:numId w:val="1001"/>
          <w:ilvl w:val="0"/>
        </w:numPr>
      </w:pPr>
      <w:r>
        <w:t xml:space="preserve">Interpret industry trends and competitive information and develop strategies and tactics to respond to opportunities and changes in the marketplace</w:t>
      </w:r>
    </w:p>
    <w:p>
      <w:pPr>
        <w:pStyle w:val="Heading2"/>
      </w:pPr>
      <w:bookmarkStart w:id="23" w:name="qualifications-for-senior-director-operations"/>
      <w:r>
        <w:t xml:space="preserve">Qualifications for senior director operations</w:t>
      </w:r>
      <w:bookmarkEnd w:id="23"/>
    </w:p>
    <w:p>
      <w:pPr>
        <w:pStyle w:val="Compact"/>
        <w:numPr>
          <w:numId w:val="1002"/>
          <w:ilvl w:val="0"/>
        </w:numPr>
      </w:pPr>
      <w:r>
        <w:t xml:space="preserve">Comfortable working in ambiguous situations with capabilities to lead organizations through transformation</w:t>
      </w:r>
    </w:p>
    <w:p>
      <w:pPr>
        <w:pStyle w:val="Compact"/>
        <w:numPr>
          <w:numId w:val="1002"/>
          <w:ilvl w:val="0"/>
        </w:numPr>
      </w:pPr>
      <w:r>
        <w:t xml:space="preserve">Strong on processes, people management, and in attracting top talent</w:t>
      </w:r>
    </w:p>
    <w:p>
      <w:pPr>
        <w:pStyle w:val="Compact"/>
        <w:numPr>
          <w:numId w:val="1002"/>
          <w:ilvl w:val="0"/>
        </w:numPr>
      </w:pPr>
      <w:r>
        <w:t xml:space="preserve">Deep understanding of integrated workflows, operations and systems</w:t>
      </w:r>
    </w:p>
    <w:p>
      <w:pPr>
        <w:pStyle w:val="Compact"/>
        <w:numPr>
          <w:numId w:val="1002"/>
          <w:ilvl w:val="0"/>
        </w:numPr>
      </w:pPr>
      <w:r>
        <w:t xml:space="preserve">Knowledge of the K-12 enterprise, ISV, Solution Provider and OEM space highly preferred</w:t>
      </w:r>
    </w:p>
    <w:p>
      <w:pPr>
        <w:pStyle w:val="Compact"/>
        <w:numPr>
          <w:numId w:val="1002"/>
          <w:ilvl w:val="0"/>
        </w:numPr>
      </w:pPr>
      <w:r>
        <w:t xml:space="preserve">Bachelor’s Degree in Business Administration with a concentration in finance, accounting or international business</w:t>
      </w:r>
    </w:p>
    <w:p>
      <w:pPr>
        <w:pStyle w:val="Compact"/>
        <w:numPr>
          <w:numId w:val="1002"/>
          <w:ilvl w:val="0"/>
        </w:numPr>
      </w:pPr>
      <w:r>
        <w:t xml:space="preserve">15+ years of Treasury Management responsibilities in a multinational company with substantial experience in the US and international financing and currency management activities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director-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director-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2021-10-28T13:16:52Z</dcterms:created>
  <dcterms:modified xsi:type="dcterms:W3CDTF">2021-10-28T13:16:52Z</dcterms:modified>
</cp:coreProperties>
</file>