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https://www.velvetjobs.com/job-descriptions/senior-director-marketing</w:t>
        </w:r>
      </w:hyperlink>
    </w:p>
    <w:p>
      <w:pPr>
        <w:pStyle w:val="Heading1"/>
      </w:pPr>
      <w:bookmarkStart w:id="21" w:name="example-of-senior-director-marketing-job-description"/>
      <w:r>
        <w:t xml:space="preserve">Example of Senior Director, Marketing Job Description</w:t>
      </w:r>
      <w:bookmarkEnd w:id="21"/>
    </w:p>
    <w:p>
      <w:pPr>
        <w:pStyle w:val="Compact"/>
      </w:pPr>
      <w:r>
        <w:t xml:space="preserve">Our company is growing rapidly and is looking for a senior director, marketing.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director-marketing"/>
      <w:r>
        <w:t xml:space="preserve">Responsibilities for senior director,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day-to-day implementation of the plan</w:t>
      </w:r>
    </w:p>
    <w:p>
      <w:pPr>
        <w:pStyle w:val="Compact"/>
        <w:numPr>
          <w:numId w:val="1001"/>
          <w:ilvl w:val="0"/>
        </w:numPr>
      </w:pPr>
      <w:r>
        <w:t xml:space="preserve">Partner closely with Corporate Communications on the development and implementation of planned activities</w:t>
      </w:r>
    </w:p>
    <w:p>
      <w:pPr>
        <w:pStyle w:val="Compact"/>
        <w:numPr>
          <w:numId w:val="1001"/>
          <w:ilvl w:val="0"/>
        </w:numPr>
      </w:pPr>
      <w:r>
        <w:t xml:space="preserve">Work closely with Merchant Solutions on the development and implementation of planned activities</w:t>
      </w:r>
    </w:p>
    <w:p>
      <w:pPr>
        <w:pStyle w:val="Compact"/>
        <w:numPr>
          <w:numId w:val="1001"/>
          <w:ilvl w:val="0"/>
        </w:numPr>
      </w:pPr>
      <w:r>
        <w:t xml:space="preserve">Work in partnership with the content, social media and digital teams to develop compelling content and effective activation strategies</w:t>
      </w:r>
    </w:p>
    <w:p>
      <w:pPr>
        <w:pStyle w:val="Compact"/>
        <w:numPr>
          <w:numId w:val="1001"/>
          <w:ilvl w:val="0"/>
        </w:numPr>
      </w:pPr>
      <w:r>
        <w:t xml:space="preserve">Track and mange budgets</w:t>
      </w:r>
    </w:p>
    <w:p>
      <w:pPr>
        <w:pStyle w:val="Compact"/>
        <w:numPr>
          <w:numId w:val="1001"/>
          <w:ilvl w:val="0"/>
        </w:numPr>
      </w:pPr>
      <w:r>
        <w:t xml:space="preserve">Oversee marketing initiatives for the Thomas Nelson Bible Group supporting new release and backlist title sales goals</w:t>
      </w:r>
    </w:p>
    <w:p>
      <w:pPr>
        <w:pStyle w:val="Compact"/>
        <w:numPr>
          <w:numId w:val="1001"/>
          <w:ilvl w:val="0"/>
        </w:numPr>
      </w:pPr>
      <w:r>
        <w:t xml:space="preserve">Determine objectives and goals for event involvement and sponsorship opportunities related to active ISBNs or total Bible Group strategy</w:t>
      </w:r>
    </w:p>
    <w:p>
      <w:pPr>
        <w:pStyle w:val="Compact"/>
        <w:numPr>
          <w:numId w:val="1001"/>
          <w:ilvl w:val="0"/>
        </w:numPr>
      </w:pPr>
      <w:r>
        <w:t xml:space="preserve">Establish detailed creative briefs for in-house creative team, agency, or freelancer on campaign concepts driven by consumer profiles, product concepts, channel partner requirements and budget restraints</w:t>
      </w:r>
    </w:p>
    <w:p>
      <w:pPr>
        <w:pStyle w:val="Compact"/>
        <w:numPr>
          <w:numId w:val="1001"/>
          <w:ilvl w:val="0"/>
        </w:numPr>
      </w:pPr>
      <w:r>
        <w:t xml:space="preserve">Execute plans to ensure both sell-in and sell-through results, testing during and after campaigns</w:t>
      </w:r>
    </w:p>
    <w:p>
      <w:pPr>
        <w:pStyle w:val="Compact"/>
        <w:numPr>
          <w:numId w:val="1001"/>
          <w:ilvl w:val="0"/>
        </w:numPr>
      </w:pPr>
      <w:r>
        <w:t xml:space="preserve">Create multi-faceted Marketing Plans with a consumer focus on brand stories, new product launches, signature backlist titles, and umbrella product lines</w:t>
      </w:r>
    </w:p>
    <w:p>
      <w:pPr>
        <w:pStyle w:val="Heading2"/>
      </w:pPr>
      <w:bookmarkStart w:id="23" w:name="qualifications-for-senior-director-marketing"/>
      <w:r>
        <w:t xml:space="preserve">Qualifications for senior director,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taking ownership, making decisions and driving results</w:t>
      </w:r>
    </w:p>
    <w:p>
      <w:pPr>
        <w:pStyle w:val="Compact"/>
        <w:numPr>
          <w:numId w:val="1002"/>
          <w:ilvl w:val="0"/>
        </w:numPr>
      </w:pPr>
      <w:r>
        <w:t xml:space="preserve">Must have experience and knowledge of repertoire outside of the U.S</w:t>
      </w:r>
    </w:p>
    <w:p>
      <w:pPr>
        <w:pStyle w:val="Compact"/>
        <w:numPr>
          <w:numId w:val="1002"/>
          <w:ilvl w:val="0"/>
        </w:numPr>
      </w:pPr>
      <w:r>
        <w:t xml:space="preserve">Good understanding of the growing digital era and global opportunities</w:t>
      </w:r>
    </w:p>
    <w:p>
      <w:pPr>
        <w:pStyle w:val="Compact"/>
        <w:numPr>
          <w:numId w:val="1002"/>
          <w:ilvl w:val="0"/>
        </w:numPr>
      </w:pPr>
      <w:r>
        <w:t xml:space="preserve">Experience in online marketing, working with street teams and breaking bands without the support of key over ground mediums</w:t>
      </w:r>
    </w:p>
    <w:p>
      <w:pPr>
        <w:pStyle w:val="Compact"/>
        <w:numPr>
          <w:numId w:val="1002"/>
          <w:ilvl w:val="0"/>
        </w:numPr>
      </w:pPr>
      <w:r>
        <w:t xml:space="preserve">Knowledge of various music genres (urban, pop, rock, country, dance) and the ability to work with all of them, and adjust strategies accordingly</w:t>
      </w:r>
    </w:p>
    <w:p>
      <w:pPr>
        <w:pStyle w:val="Compact"/>
        <w:numPr>
          <w:numId w:val="1002"/>
          <w:ilvl w:val="0"/>
        </w:numPr>
      </w:pPr>
      <w:r>
        <w:t xml:space="preserve">Key understanding of Artist Development in both how it applies both in the US and x-US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director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director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2021-10-28T13:28:45Z</dcterms:created>
  <dcterms:modified xsi:type="dcterms:W3CDTF">2021-10-28T13:28:45Z</dcterms:modified>
</cp:coreProperties>
</file>