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https://www.velvetjobs.com/job-descriptions/senior-digital-marketing</w:t>
        </w:r>
      </w:hyperlink>
    </w:p>
    <w:p>
      <w:pPr>
        <w:pStyle w:val="Heading1"/>
      </w:pPr>
      <w:bookmarkStart w:id="21" w:name="example-of-senior-digital-marketing-job-description"/>
      <w:r>
        <w:t xml:space="preserve">Example of Senior Digital Marketing Job Description</w:t>
      </w:r>
      <w:bookmarkEnd w:id="21"/>
    </w:p>
    <w:p>
      <w:pPr>
        <w:pStyle w:val="Compact"/>
      </w:pPr>
      <w:r>
        <w:t xml:space="preserve">Our company is looking to fill the role of senior digital marketing. To join our growing team, please review the list of responsibilities and qualifications.</w:t>
      </w:r>
    </w:p>
    <w:p>
      <w:pPr>
        <w:pStyle w:val="Heading2"/>
      </w:pPr>
      <w:bookmarkStart w:id="22" w:name="responsibilities-for-senior-digital-marketing"/>
      <w:r>
        <w:t xml:space="preserve">Responsibilities for senior digital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the company’s cross-functional teams, and will be a committed and collaborative stakeholder in the creation of digital experiences, ensuring marketing and sales objectives are met and the consumer experience is a seamless one</w:t>
      </w:r>
    </w:p>
    <w:p>
      <w:pPr>
        <w:pStyle w:val="Compact"/>
        <w:numPr>
          <w:numId w:val="1001"/>
          <w:ilvl w:val="0"/>
        </w:numPr>
      </w:pPr>
      <w:r>
        <w:t xml:space="preserve">Lead the development of effective display campaigns, including banner ads, social media, and other digital channels</w:t>
      </w:r>
    </w:p>
    <w:p>
      <w:pPr>
        <w:pStyle w:val="Compact"/>
        <w:numPr>
          <w:numId w:val="1001"/>
          <w:ilvl w:val="0"/>
        </w:numPr>
      </w:pPr>
      <w:r>
        <w:t xml:space="preserve">Partner with the marketing team to optimize marketing automation and lead nurturing processes through email, content, blog, corporate website and social channels</w:t>
      </w:r>
    </w:p>
    <w:p>
      <w:pPr>
        <w:pStyle w:val="Compact"/>
        <w:numPr>
          <w:numId w:val="1001"/>
          <w:ilvl w:val="0"/>
        </w:numPr>
      </w:pPr>
      <w:r>
        <w:t xml:space="preserve">Develop social media strategy and establish and monitor KPIs, working with the rest of the marketing team to execute</w:t>
      </w:r>
    </w:p>
    <w:p>
      <w:pPr>
        <w:pStyle w:val="Compact"/>
        <w:numPr>
          <w:numId w:val="1001"/>
          <w:ilvl w:val="0"/>
        </w:numPr>
      </w:pPr>
      <w:r>
        <w:t xml:space="preserve">Expertise in digital marketing channels</w:t>
      </w:r>
    </w:p>
    <w:p>
      <w:pPr>
        <w:pStyle w:val="Compact"/>
        <w:numPr>
          <w:numId w:val="1001"/>
          <w:ilvl w:val="0"/>
        </w:numPr>
      </w:pPr>
      <w:r>
        <w:t xml:space="preserve">Passionate about social media with a track record of delivering growth that ties back to the brand</w:t>
      </w:r>
    </w:p>
    <w:p>
      <w:pPr>
        <w:pStyle w:val="Compact"/>
        <w:numPr>
          <w:numId w:val="1001"/>
          <w:ilvl w:val="0"/>
        </w:numPr>
      </w:pPr>
      <w:r>
        <w:t xml:space="preserve">Vision and ability to translate stories to multiple digital media (eg</w:t>
      </w:r>
    </w:p>
    <w:p>
      <w:pPr>
        <w:pStyle w:val="Compact"/>
        <w:numPr>
          <w:numId w:val="1001"/>
          <w:ilvl w:val="0"/>
        </w:numPr>
      </w:pPr>
      <w:r>
        <w:t xml:space="preserve">Transform technical input into marketing content (success stories, online content, product communications, battle cards, ) with a strong emphasis on ensuring clarity and consistency of messages in all communications and across all channels</w:t>
      </w:r>
    </w:p>
    <w:p>
      <w:pPr>
        <w:pStyle w:val="Compact"/>
        <w:numPr>
          <w:numId w:val="1001"/>
          <w:ilvl w:val="0"/>
        </w:numPr>
      </w:pPr>
      <w:r>
        <w:t xml:space="preserve">Apply relevant governance standards, policies and procedures to ensure consistency, quality, and transparency of marketing efforts</w:t>
      </w:r>
    </w:p>
    <w:p>
      <w:pPr>
        <w:pStyle w:val="Compact"/>
        <w:numPr>
          <w:numId w:val="1001"/>
          <w:ilvl w:val="0"/>
        </w:numPr>
      </w:pPr>
      <w:r>
        <w:t xml:space="preserve">Evaluate effectiveness of marketing activities by developing relevant KPIs</w:t>
      </w:r>
    </w:p>
    <w:p>
      <w:pPr>
        <w:pStyle w:val="Heading2"/>
      </w:pPr>
      <w:bookmarkStart w:id="23" w:name="qualifications-for-senior-digital-marketing"/>
      <w:r>
        <w:t xml:space="preserve">Qualifications for senior digital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BS/BA in business, marketing or related field with 5 years+ of experience working in digital marketing, digital media with a focus on digital campaign development and social media</w:t>
      </w:r>
    </w:p>
    <w:p>
      <w:pPr>
        <w:pStyle w:val="Compact"/>
        <w:numPr>
          <w:numId w:val="1002"/>
          <w:ilvl w:val="0"/>
        </w:numPr>
      </w:pPr>
      <w:r>
        <w:t xml:space="preserve">Knowledge of overall consumer marketing and brand management</w:t>
      </w:r>
    </w:p>
    <w:p>
      <w:pPr>
        <w:pStyle w:val="Compact"/>
        <w:numPr>
          <w:numId w:val="1002"/>
          <w:ilvl w:val="0"/>
        </w:numPr>
      </w:pPr>
      <w:r>
        <w:t xml:space="preserve">Strong communication skill to communicate strategies and detailed digital/social tactics and local cultural/consumer nuances both in Japanese and English</w:t>
      </w:r>
    </w:p>
    <w:p>
      <w:pPr>
        <w:pStyle w:val="Compact"/>
        <w:numPr>
          <w:numId w:val="1002"/>
          <w:ilvl w:val="0"/>
        </w:numPr>
      </w:pPr>
      <w:r>
        <w:t xml:space="preserve">Prestige/luxury brand experience is plus</w:t>
      </w:r>
    </w:p>
    <w:p>
      <w:pPr>
        <w:pStyle w:val="Compact"/>
        <w:numPr>
          <w:numId w:val="1002"/>
          <w:ilvl w:val="0"/>
        </w:numPr>
      </w:pPr>
      <w:r>
        <w:t xml:space="preserve">Highly motivated, capable of working independently yet collaboratively in an entrepreneurial environment</w:t>
      </w:r>
    </w:p>
    <w:p>
      <w:pPr>
        <w:pStyle w:val="Compact"/>
        <w:numPr>
          <w:numId w:val="1002"/>
          <w:ilvl w:val="0"/>
        </w:numPr>
      </w:pPr>
      <w:r>
        <w:t xml:space="preserve">4 years minimum paid media and digital marketing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digital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digital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2021-10-28T18:40:04Z</dcterms:created>
  <dcterms:modified xsi:type="dcterms:W3CDTF">2021-10-28T18:40:04Z</dcterms:modified>
</cp:coreProperties>
</file>