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https://www.velvetjobs.com/job-descriptions/senior-designer</w:t>
        </w:r>
      </w:hyperlink>
    </w:p>
    <w:p>
      <w:pPr>
        <w:pStyle w:val="Heading1"/>
      </w:pPr>
      <w:bookmarkStart w:id="21" w:name="example-of-senior-designer-job-description"/>
      <w:r>
        <w:t xml:space="preserve">Example of Senior Designer Job Description</w:t>
      </w:r>
      <w:bookmarkEnd w:id="21"/>
    </w:p>
    <w:p>
      <w:pPr>
        <w:pStyle w:val="Compact"/>
      </w:pPr>
      <w:r>
        <w:t xml:space="preserve">Our company is hiring for a senior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esigner"/>
      <w:r>
        <w:t xml:space="preserve">Responsibilities for senior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a product's positioning and role within the online organization's sites, products, and services</w:t>
      </w:r>
    </w:p>
    <w:p>
      <w:pPr>
        <w:pStyle w:val="Compact"/>
        <w:numPr>
          <w:numId w:val="1001"/>
          <w:ilvl w:val="0"/>
        </w:numPr>
      </w:pPr>
      <w:r>
        <w:t xml:space="preserve">Manage in-house design team freelance designers for special projects</w:t>
      </w:r>
    </w:p>
    <w:p>
      <w:pPr>
        <w:pStyle w:val="Compact"/>
        <w:numPr>
          <w:numId w:val="1001"/>
          <w:ilvl w:val="0"/>
        </w:numPr>
      </w:pPr>
      <w:r>
        <w:t xml:space="preserve">Create delightful and compelling, user-centered experiences</w:t>
      </w:r>
    </w:p>
    <w:p>
      <w:pPr>
        <w:pStyle w:val="Compact"/>
        <w:numPr>
          <w:numId w:val="1001"/>
          <w:ilvl w:val="0"/>
        </w:numPr>
      </w:pPr>
      <w:r>
        <w:t xml:space="preserve">Develop UI/UX principles to be adopted across the various components of our experimentation and data stack</w:t>
      </w:r>
    </w:p>
    <w:p>
      <w:pPr>
        <w:pStyle w:val="Compact"/>
        <w:numPr>
          <w:numId w:val="1001"/>
          <w:ilvl w:val="0"/>
        </w:numPr>
      </w:pPr>
      <w:r>
        <w:t xml:space="preserve">Create clear wireframes, user flows, site maps, and graphic visualizations to prototype and communicate ideas</w:t>
      </w:r>
    </w:p>
    <w:p>
      <w:pPr>
        <w:pStyle w:val="Compact"/>
        <w:numPr>
          <w:numId w:val="1001"/>
          <w:ilvl w:val="0"/>
        </w:numPr>
      </w:pPr>
      <w:r>
        <w:t xml:space="preserve">Think strategically about how to roll out your designs</w:t>
      </w:r>
    </w:p>
    <w:p>
      <w:pPr>
        <w:pStyle w:val="Compact"/>
        <w:numPr>
          <w:numId w:val="1001"/>
          <w:ilvl w:val="0"/>
        </w:numPr>
      </w:pPr>
      <w:r>
        <w:t xml:space="preserve">Research and facilitate usability testing</w:t>
      </w:r>
    </w:p>
    <w:p>
      <w:pPr>
        <w:pStyle w:val="Compact"/>
        <w:numPr>
          <w:numId w:val="1001"/>
          <w:ilvl w:val="0"/>
        </w:numPr>
      </w:pPr>
      <w:r>
        <w:t xml:space="preserve">Work directly with engineering to align UX best practices and develop implementation plans</w:t>
      </w:r>
    </w:p>
    <w:p>
      <w:pPr>
        <w:pStyle w:val="Compact"/>
        <w:numPr>
          <w:numId w:val="1001"/>
          <w:ilvl w:val="0"/>
        </w:numPr>
      </w:pPr>
      <w:r>
        <w:t xml:space="preserve">Provide insights on A/B test design and reflection on latest tests results</w:t>
      </w:r>
    </w:p>
    <w:p>
      <w:pPr>
        <w:pStyle w:val="Compact"/>
        <w:numPr>
          <w:numId w:val="1001"/>
          <w:ilvl w:val="0"/>
        </w:numPr>
      </w:pPr>
      <w:r>
        <w:t xml:space="preserve">Support the Head of Design with all visual aspects of multi-platform campaigns</w:t>
      </w:r>
    </w:p>
    <w:p>
      <w:pPr>
        <w:pStyle w:val="Heading2"/>
      </w:pPr>
      <w:bookmarkStart w:id="23" w:name="qualifications-for-senior-designer"/>
      <w:r>
        <w:t xml:space="preserve">Qualifications for senior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clearly communicate with the SVP/GAD and the clients to deliver nimble, quality work as you and the SVP/GAD will be working out of the clients Dallas headquarters</w:t>
      </w:r>
    </w:p>
    <w:p>
      <w:pPr>
        <w:pStyle w:val="Compact"/>
        <w:numPr>
          <w:numId w:val="1002"/>
          <w:ilvl w:val="0"/>
        </w:numPr>
      </w:pPr>
      <w:r>
        <w:t xml:space="preserve">BA/BS in Graphic Design or related field (in lieu of degree, minimum 7 years of relevant work experience)</w:t>
      </w:r>
    </w:p>
    <w:p>
      <w:pPr>
        <w:pStyle w:val="Compact"/>
        <w:numPr>
          <w:numId w:val="1002"/>
          <w:ilvl w:val="0"/>
        </w:numPr>
      </w:pPr>
      <w:r>
        <w:t xml:space="preserve">Five to eight years relevant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think three-dimensionally with a strong emphasis on proportions and a refined sense of form also required</w:t>
      </w:r>
    </w:p>
    <w:p>
      <w:pPr>
        <w:pStyle w:val="Compact"/>
        <w:numPr>
          <w:numId w:val="1002"/>
          <w:ilvl w:val="0"/>
        </w:numPr>
      </w:pPr>
      <w:r>
        <w:t xml:space="preserve">A portfolio submission in addition to a resume is required exhibiting production and conceptual interior designs, including instrument panels, door panels, steering wheels, seats, and components (audio/HVAC controls, switches, instrument clusters, HMI)</w:t>
      </w:r>
    </w:p>
    <w:p>
      <w:pPr>
        <w:pStyle w:val="Compact"/>
        <w:numPr>
          <w:numId w:val="1002"/>
          <w:ilvl w:val="0"/>
        </w:numPr>
      </w:pPr>
      <w:r>
        <w:t xml:space="preserve">Ability to weave Free-to-Play game mechanics with monetization in simple, natural, respectful ways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2021-10-28T13:15:41Z</dcterms:created>
  <dcterms:modified xsi:type="dcterms:W3CDTF">2021-10-28T13:15:41Z</dcterms:modified>
</cp:coreProperties>
</file>