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https://www.velvetjobs.com/job-descriptions/senior-design-manager</w:t>
        </w:r>
      </w:hyperlink>
    </w:p>
    <w:p>
      <w:pPr>
        <w:pStyle w:val="Heading1"/>
      </w:pPr>
      <w:bookmarkStart w:id="21" w:name="example-of-senior-design-manager-job-description"/>
      <w:r>
        <w:t xml:space="preserve">Example of Senior Design Manager Job Description</w:t>
      </w:r>
      <w:bookmarkEnd w:id="21"/>
    </w:p>
    <w:p>
      <w:pPr>
        <w:pStyle w:val="Compact"/>
      </w:pPr>
      <w:r>
        <w:t xml:space="preserve">Our company is growing rapidly and is looking for a senior design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esign-manager"/>
      <w:r>
        <w:t xml:space="preserve">Responsibilities for senior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good working knowledge of BIM and have experience within the most current forms of procurement</w:t>
      </w:r>
    </w:p>
    <w:p>
      <w:pPr>
        <w:pStyle w:val="Compact"/>
        <w:numPr>
          <w:numId w:val="1001"/>
          <w:ilvl w:val="0"/>
        </w:numPr>
      </w:pPr>
      <w:r>
        <w:t xml:space="preserve">End to end delivery responsibility – from design research to implementation and validation</w:t>
      </w:r>
    </w:p>
    <w:p>
      <w:pPr>
        <w:pStyle w:val="Compact"/>
        <w:numPr>
          <w:numId w:val="1001"/>
          <w:ilvl w:val="0"/>
        </w:numPr>
      </w:pPr>
      <w:r>
        <w:t xml:space="preserve">Managing and establishing design processes, best practices and ways of working tailored to various products and client needs</w:t>
      </w:r>
    </w:p>
    <w:p>
      <w:pPr>
        <w:pStyle w:val="Compact"/>
        <w:numPr>
          <w:numId w:val="1001"/>
          <w:ilvl w:val="0"/>
        </w:numPr>
      </w:pPr>
      <w:r>
        <w:t xml:space="preserve">Evangelizing design methodologies and collaborative processes across the Automotive business group</w:t>
      </w:r>
    </w:p>
    <w:p>
      <w:pPr>
        <w:pStyle w:val="Compact"/>
        <w:numPr>
          <w:numId w:val="1001"/>
          <w:ilvl w:val="0"/>
        </w:numPr>
      </w:pPr>
      <w:r>
        <w:t xml:space="preserve">Collaborating with partners and customers to define best-in-class infotainment systems</w:t>
      </w:r>
    </w:p>
    <w:p>
      <w:pPr>
        <w:pStyle w:val="Compact"/>
        <w:numPr>
          <w:numId w:val="1001"/>
          <w:ilvl w:val="0"/>
        </w:numPr>
      </w:pPr>
      <w:r>
        <w:t xml:space="preserve">Managing a team of 12+ designers and user researchers including financial responsibility</w:t>
      </w:r>
    </w:p>
    <w:p>
      <w:pPr>
        <w:pStyle w:val="Compact"/>
        <w:numPr>
          <w:numId w:val="1001"/>
          <w:ilvl w:val="0"/>
        </w:numPr>
      </w:pPr>
      <w:r>
        <w:t xml:space="preserve">Manage the selection of sites, contract leasing, closure or redeployment of sites to agreed operational timeframes and budget</w:t>
      </w:r>
    </w:p>
    <w:p>
      <w:pPr>
        <w:pStyle w:val="Compact"/>
        <w:numPr>
          <w:numId w:val="1001"/>
          <w:ilvl w:val="0"/>
        </w:numPr>
      </w:pPr>
      <w:r>
        <w:t xml:space="preserve">Manage the start-up of all new sites including engineering the operational flow of the delivery station, leading the deployment of cross functional teams to enable smooth and timely start-up of delivery stations</w:t>
      </w:r>
    </w:p>
    <w:p>
      <w:pPr>
        <w:pStyle w:val="Compact"/>
        <w:numPr>
          <w:numId w:val="1001"/>
          <w:ilvl w:val="0"/>
        </w:numPr>
      </w:pPr>
      <w:r>
        <w:t xml:space="preserve">Track training efficiency through retail KPIs training KPIs</w:t>
      </w:r>
    </w:p>
    <w:p>
      <w:pPr>
        <w:pStyle w:val="Compact"/>
        <w:numPr>
          <w:numId w:val="1001"/>
          <w:ilvl w:val="0"/>
        </w:numPr>
      </w:pPr>
      <w:r>
        <w:t xml:space="preserve">Manage and ensure effective briefing of the Design Team including M&amp;E elements</w:t>
      </w:r>
    </w:p>
    <w:p>
      <w:pPr>
        <w:pStyle w:val="Heading2"/>
      </w:pPr>
      <w:bookmarkStart w:id="23" w:name="qualifications-for-senior-design-manager"/>
      <w:r>
        <w:t xml:space="preserve">Qualifications for senior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facilitation, influencing, and negotiation skills particularly in a cross-functional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in a face-paced, multi-disciplinary and matrixed environment and can prioritize deliverables independently</w:t>
      </w:r>
    </w:p>
    <w:p>
      <w:pPr>
        <w:pStyle w:val="Compact"/>
        <w:numPr>
          <w:numId w:val="1002"/>
          <w:ilvl w:val="0"/>
        </w:numPr>
      </w:pPr>
      <w:r>
        <w:t xml:space="preserve">Outstanding interpersonal and collaborative skills for effective relationship building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including the ability to present information formally and informally</w:t>
      </w:r>
    </w:p>
    <w:p>
      <w:pPr>
        <w:pStyle w:val="Compact"/>
        <w:numPr>
          <w:numId w:val="1002"/>
          <w:ilvl w:val="0"/>
        </w:numPr>
      </w:pPr>
      <w:r>
        <w:t xml:space="preserve">Ability to quickly adapt to changing environments and requirements</w:t>
      </w:r>
    </w:p>
    <w:p>
      <w:pPr>
        <w:pStyle w:val="Compact"/>
        <w:numPr>
          <w:numId w:val="1002"/>
          <w:ilvl w:val="0"/>
        </w:numPr>
      </w:pPr>
      <w:r>
        <w:t xml:space="preserve">Proven insight and proactive problem solving through innovative and pragmatic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2021-10-28T13:16:39Z</dcterms:created>
  <dcterms:modified xsi:type="dcterms:W3CDTF">2021-10-28T13:16:39Z</dcterms:modified>
</cp:coreProperties>
</file>