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https://www.velvetjobs.com/job-descriptions/senior-demand-planner</w:t>
        </w:r>
      </w:hyperlink>
    </w:p>
    <w:p>
      <w:pPr>
        <w:pStyle w:val="Heading1"/>
      </w:pPr>
      <w:bookmarkStart w:id="21" w:name="example-of-senior-demand-planner-job-description"/>
      <w:r>
        <w:t xml:space="preserve">Example of Senior Demand Planner Job Description</w:t>
      </w:r>
      <w:bookmarkEnd w:id="21"/>
    </w:p>
    <w:p>
      <w:pPr>
        <w:pStyle w:val="Compact"/>
      </w:pPr>
      <w:r>
        <w:t xml:space="preserve">Our growing company is hiring for a senior demand planner.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demand-planner"/>
      <w:r>
        <w:t xml:space="preserve">Responsibilities for senior demand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Fill gaps and provide crisis coverage where required</w:t>
      </w:r>
    </w:p>
    <w:p>
      <w:pPr>
        <w:pStyle w:val="Compact"/>
        <w:numPr>
          <w:numId w:val="1001"/>
          <w:ilvl w:val="0"/>
        </w:numPr>
      </w:pPr>
      <w:r>
        <w:t xml:space="preserve">Support and lead the roll out of improvements to systems, processes and ways of working</w:t>
      </w:r>
    </w:p>
    <w:p>
      <w:pPr>
        <w:pStyle w:val="Compact"/>
        <w:numPr>
          <w:numId w:val="1001"/>
          <w:ilvl w:val="0"/>
        </w:numPr>
      </w:pPr>
      <w:r>
        <w:t xml:space="preserve">Meet or exceed all measures in key performance indicators and work to ensure that measures and metrics are aligned to business intention and strategy</w:t>
      </w:r>
    </w:p>
    <w:p>
      <w:pPr>
        <w:pStyle w:val="Compact"/>
        <w:numPr>
          <w:numId w:val="1001"/>
          <w:ilvl w:val="0"/>
        </w:numPr>
      </w:pPr>
      <w:r>
        <w:t xml:space="preserve">Accept feedback throughout the network and action where required</w:t>
      </w:r>
    </w:p>
    <w:p>
      <w:pPr>
        <w:pStyle w:val="Compact"/>
        <w:numPr>
          <w:numId w:val="1001"/>
          <w:ilvl w:val="0"/>
        </w:numPr>
      </w:pPr>
      <w:r>
        <w:t xml:space="preserve">Set up demand and fulfillment plans parameter assignment according to business strategy</w:t>
      </w:r>
    </w:p>
    <w:p>
      <w:pPr>
        <w:pStyle w:val="Compact"/>
        <w:numPr>
          <w:numId w:val="1001"/>
          <w:ilvl w:val="0"/>
        </w:numPr>
      </w:pPr>
      <w:r>
        <w:t xml:space="preserve">Tune model parameters and demand plan weekly in-season</w:t>
      </w:r>
    </w:p>
    <w:p>
      <w:pPr>
        <w:pStyle w:val="Compact"/>
        <w:numPr>
          <w:numId w:val="1001"/>
          <w:ilvl w:val="0"/>
        </w:numPr>
      </w:pPr>
      <w:r>
        <w:t xml:space="preserve">Manage demand and fulfillment exceptions</w:t>
      </w:r>
    </w:p>
    <w:p>
      <w:pPr>
        <w:pStyle w:val="Compact"/>
        <w:numPr>
          <w:numId w:val="1001"/>
          <w:ilvl w:val="0"/>
        </w:numPr>
      </w:pPr>
      <w:r>
        <w:t xml:space="preserve">Provide ongoing projections to vendors for replenishment merchandise</w:t>
      </w:r>
    </w:p>
    <w:p>
      <w:pPr>
        <w:pStyle w:val="Compact"/>
        <w:numPr>
          <w:numId w:val="1001"/>
          <w:ilvl w:val="0"/>
        </w:numPr>
      </w:pPr>
      <w:r>
        <w:t xml:space="preserve">Collaborate with vendors on inventory constraints and opportunities</w:t>
      </w:r>
    </w:p>
    <w:p>
      <w:pPr>
        <w:pStyle w:val="Compact"/>
        <w:numPr>
          <w:numId w:val="1001"/>
          <w:ilvl w:val="0"/>
        </w:numPr>
      </w:pPr>
      <w:r>
        <w:t xml:space="preserve">Provide reverse flow recommendations where required</w:t>
      </w:r>
    </w:p>
    <w:p>
      <w:pPr>
        <w:pStyle w:val="Heading2"/>
      </w:pPr>
      <w:bookmarkStart w:id="23" w:name="qualifications-for-senior-demand-planner"/>
      <w:r>
        <w:t xml:space="preserve">Qualifications for senior demand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Influence category, marketing and supply partners to obtain a consensus forecast to best support customer service</w:t>
      </w:r>
    </w:p>
    <w:p>
      <w:pPr>
        <w:pStyle w:val="Compact"/>
        <w:numPr>
          <w:numId w:val="1002"/>
          <w:ilvl w:val="0"/>
        </w:numPr>
      </w:pPr>
      <w:r>
        <w:t xml:space="preserve">Two to three years of experience in consumer electronics, retail, and/or distributor segments</w:t>
      </w:r>
    </w:p>
    <w:p>
      <w:pPr>
        <w:pStyle w:val="Compact"/>
        <w:numPr>
          <w:numId w:val="1002"/>
          <w:ilvl w:val="0"/>
        </w:numPr>
      </w:pPr>
      <w:r>
        <w:t xml:space="preserve">Proficiency in standard business applications</w:t>
      </w:r>
    </w:p>
    <w:p>
      <w:pPr>
        <w:pStyle w:val="Compact"/>
        <w:numPr>
          <w:numId w:val="1002"/>
          <w:ilvl w:val="0"/>
        </w:numPr>
      </w:pPr>
      <w:r>
        <w:t xml:space="preserve">Understanding of Sports, Retail, Digital and FMCG/Fashion Industry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Supply Chain Management or Business Administration with 5-7 years of experience in business planning or the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Must possess strong interpersonal and partnering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emand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emand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2021-10-28T13:34:00Z</dcterms:created>
  <dcterms:modified xsi:type="dcterms:W3CDTF">2021-10-28T13:34:00Z</dcterms:modified>
</cp:coreProperties>
</file>