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https://www.velvetjobs.com/job-descriptions/senior-coordinator</w:t>
        </w:r>
      </w:hyperlink>
    </w:p>
    <w:p>
      <w:pPr>
        <w:pStyle w:val="Heading1"/>
      </w:pPr>
      <w:bookmarkStart w:id="21" w:name="example-of-senior-coordinator-job-description"/>
      <w:r>
        <w:t xml:space="preserve">Example of Senior Coordinator Job Description</w:t>
      </w:r>
      <w:bookmarkEnd w:id="21"/>
    </w:p>
    <w:p>
      <w:pPr>
        <w:pStyle w:val="Compact"/>
      </w:pPr>
      <w:r>
        <w:t xml:space="preserve">Our growing company is looking to fill the role of senior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coordinator"/>
      <w:r>
        <w:t xml:space="preserve">Responsibilities for senior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meeting planners to initiate meeting contracts, process and manage meeting spending</w:t>
      </w:r>
    </w:p>
    <w:p>
      <w:pPr>
        <w:pStyle w:val="Compact"/>
        <w:numPr>
          <w:numId w:val="1001"/>
          <w:ilvl w:val="0"/>
        </w:numPr>
      </w:pPr>
      <w:r>
        <w:t xml:space="preserve">Monthly review and payment of field and in-house phone line usage</w:t>
      </w:r>
    </w:p>
    <w:p>
      <w:pPr>
        <w:pStyle w:val="Compact"/>
        <w:numPr>
          <w:numId w:val="1001"/>
          <w:ilvl w:val="0"/>
        </w:numPr>
      </w:pPr>
      <w:r>
        <w:t xml:space="preserve">Total ECO Process Time</w:t>
      </w:r>
    </w:p>
    <w:p>
      <w:pPr>
        <w:pStyle w:val="Compact"/>
        <w:numPr>
          <w:numId w:val="1001"/>
          <w:ilvl w:val="0"/>
        </w:numPr>
      </w:pPr>
      <w:r>
        <w:t xml:space="preserve">ECO time in each folder</w:t>
      </w:r>
    </w:p>
    <w:p>
      <w:pPr>
        <w:pStyle w:val="Compact"/>
        <w:numPr>
          <w:numId w:val="1001"/>
          <w:ilvl w:val="0"/>
        </w:numPr>
      </w:pPr>
      <w:r>
        <w:t xml:space="preserve">Track and manage flow of high priority and safety related ECO's</w:t>
      </w:r>
    </w:p>
    <w:p>
      <w:pPr>
        <w:pStyle w:val="Compact"/>
        <w:numPr>
          <w:numId w:val="1001"/>
          <w:ilvl w:val="0"/>
        </w:numPr>
      </w:pPr>
      <w:r>
        <w:t xml:space="preserve">Prepare purchase agreements, employment agreements, notes, escrow agreements and closing schedules for Affiliations</w:t>
      </w:r>
    </w:p>
    <w:p>
      <w:pPr>
        <w:pStyle w:val="Compact"/>
        <w:numPr>
          <w:numId w:val="1001"/>
          <w:ilvl w:val="0"/>
        </w:numPr>
      </w:pPr>
      <w:r>
        <w:t xml:space="preserve">Prepare documents required to form corporations, partnerships and limited liability companies in any state</w:t>
      </w:r>
    </w:p>
    <w:p>
      <w:pPr>
        <w:pStyle w:val="Compact"/>
        <w:numPr>
          <w:numId w:val="1001"/>
          <w:ilvl w:val="0"/>
        </w:numPr>
      </w:pPr>
      <w:r>
        <w:t xml:space="preserve">Assist Legal Department with tracking outside counsel spending and auditing invoices</w:t>
      </w:r>
    </w:p>
    <w:p>
      <w:pPr>
        <w:pStyle w:val="Compact"/>
        <w:numPr>
          <w:numId w:val="1001"/>
          <w:ilvl w:val="0"/>
        </w:numPr>
      </w:pPr>
      <w:r>
        <w:t xml:space="preserve">Assist in creation and maintenance of corporate minute books</w:t>
      </w:r>
    </w:p>
    <w:p>
      <w:pPr>
        <w:pStyle w:val="Compact"/>
        <w:numPr>
          <w:numId w:val="1001"/>
          <w:ilvl w:val="0"/>
        </w:numPr>
      </w:pPr>
      <w:r>
        <w:t xml:space="preserve">Support attorneys with organization and tracking of all organization legal matters, including but not limited to regulatory, lobbying, litigation, HIPAA, research</w:t>
      </w:r>
    </w:p>
    <w:p>
      <w:pPr>
        <w:pStyle w:val="Heading2"/>
      </w:pPr>
      <w:bookmarkStart w:id="23" w:name="qualifications-for-senior-coordinator"/>
      <w:r>
        <w:t xml:space="preserve">Qualifications for senior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Legal Department in developing, improving and implementing internal processes for frequently asked legal questions and matters</w:t>
      </w:r>
    </w:p>
    <w:p>
      <w:pPr>
        <w:pStyle w:val="Compact"/>
        <w:numPr>
          <w:numId w:val="1002"/>
          <w:ilvl w:val="0"/>
        </w:numPr>
      </w:pPr>
      <w:r>
        <w:t xml:space="preserve">Support Legal Department with special projects</w:t>
      </w:r>
    </w:p>
    <w:p>
      <w:pPr>
        <w:pStyle w:val="Compact"/>
        <w:numPr>
          <w:numId w:val="1002"/>
          <w:ilvl w:val="0"/>
        </w:numPr>
      </w:pPr>
      <w:r>
        <w:t xml:space="preserve">Support Legal Department with legal document storage and organization</w:t>
      </w:r>
    </w:p>
    <w:p>
      <w:pPr>
        <w:pStyle w:val="Compact"/>
        <w:numPr>
          <w:numId w:val="1002"/>
          <w:ilvl w:val="0"/>
        </w:numPr>
      </w:pPr>
      <w:r>
        <w:t xml:space="preserve">Develop personal working relationships with Regional Directors, Operations team, Affiliation team, Recruiting team, Human Resources and Legal team</w:t>
      </w:r>
    </w:p>
    <w:p>
      <w:pPr>
        <w:pStyle w:val="Compact"/>
        <w:numPr>
          <w:numId w:val="1002"/>
          <w:ilvl w:val="0"/>
        </w:numPr>
      </w:pPr>
      <w:r>
        <w:t xml:space="preserve">When submitting your resume, please attach a cover letter</w:t>
      </w:r>
    </w:p>
    <w:p>
      <w:pPr>
        <w:pStyle w:val="Compact"/>
        <w:numPr>
          <w:numId w:val="1002"/>
          <w:ilvl w:val="0"/>
        </w:numPr>
      </w:pPr>
      <w:r>
        <w:t xml:space="preserve">World-class verbal, organizational and written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2021-10-28T13:27:56Z</dcterms:created>
  <dcterms:modified xsi:type="dcterms:W3CDTF">2021-10-28T13:27:56Z</dcterms:modified>
</cp:coreProperties>
</file>