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https://www.velvetjobs.com/job-descriptions/senior-coordinator</w:t>
        </w:r>
      </w:hyperlink>
    </w:p>
    <w:p>
      <w:pPr>
        <w:pStyle w:val="Heading1"/>
      </w:pPr>
      <w:bookmarkStart w:id="21" w:name="example-of-senior-coordinator-job-description"/>
      <w:r>
        <w:t xml:space="preserve">Example of Senior Coordinator Job Description</w:t>
      </w:r>
      <w:bookmarkEnd w:id="21"/>
    </w:p>
    <w:p>
      <w:pPr>
        <w:pStyle w:val="Compact"/>
      </w:pPr>
      <w:r>
        <w:t xml:space="preserve">Our innovative and growing company is looking for a senior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coordinator"/>
      <w:r>
        <w:t xml:space="preserve">Responsibilities for senior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credential plan and distribution</w:t>
      </w:r>
    </w:p>
    <w:p>
      <w:pPr>
        <w:pStyle w:val="Compact"/>
        <w:numPr>
          <w:numId w:val="1001"/>
          <w:ilvl w:val="0"/>
        </w:numPr>
      </w:pPr>
      <w:r>
        <w:t xml:space="preserve">Venue coordination including event schedule per production and artist's requirements</w:t>
      </w:r>
    </w:p>
    <w:p>
      <w:pPr>
        <w:pStyle w:val="Compact"/>
        <w:numPr>
          <w:numId w:val="1001"/>
          <w:ilvl w:val="0"/>
        </w:numPr>
      </w:pPr>
      <w:r>
        <w:t xml:space="preserve">Manage telecom &amp; data equipment and onsite connectivity</w:t>
      </w:r>
    </w:p>
    <w:p>
      <w:pPr>
        <w:pStyle w:val="Compact"/>
        <w:numPr>
          <w:numId w:val="1001"/>
          <w:ilvl w:val="0"/>
        </w:numPr>
      </w:pPr>
      <w:r>
        <w:t xml:space="preserve">Venue based operation work during load-in and event day including backstage rooms, parking, venue and partner coordination</w:t>
      </w:r>
    </w:p>
    <w:p>
      <w:pPr>
        <w:pStyle w:val="Compact"/>
        <w:numPr>
          <w:numId w:val="1001"/>
          <w:ilvl w:val="0"/>
        </w:numPr>
      </w:pPr>
      <w:r>
        <w:t xml:space="preserve">Back up to manage ticket system configuration, ticket printer, and set/release holds as needed</w:t>
      </w:r>
    </w:p>
    <w:p>
      <w:pPr>
        <w:pStyle w:val="Compact"/>
        <w:numPr>
          <w:numId w:val="1001"/>
          <w:ilvl w:val="0"/>
        </w:numPr>
      </w:pPr>
      <w:r>
        <w:t xml:space="preserve">Assist with the production manager as needed</w:t>
      </w:r>
    </w:p>
    <w:p>
      <w:pPr>
        <w:pStyle w:val="Compact"/>
        <w:numPr>
          <w:numId w:val="1001"/>
          <w:ilvl w:val="0"/>
        </w:numPr>
      </w:pPr>
      <w:r>
        <w:t xml:space="preserve">Supervises professional staff</w:t>
      </w:r>
    </w:p>
    <w:p>
      <w:pPr>
        <w:pStyle w:val="Compact"/>
        <w:numPr>
          <w:numId w:val="1001"/>
          <w:ilvl w:val="0"/>
        </w:numPr>
      </w:pPr>
      <w:r>
        <w:t xml:space="preserve">Supervises HMDP student employees, leads hiring, training and evaluation</w:t>
      </w:r>
    </w:p>
    <w:p>
      <w:pPr>
        <w:pStyle w:val="Compact"/>
        <w:numPr>
          <w:numId w:val="1001"/>
          <w:ilvl w:val="0"/>
        </w:numPr>
      </w:pPr>
      <w:r>
        <w:t xml:space="preserve">Provides on-site academic and college knowledge advising to student case load within multiple districts</w:t>
      </w:r>
    </w:p>
    <w:p>
      <w:pPr>
        <w:pStyle w:val="Compact"/>
        <w:numPr>
          <w:numId w:val="1001"/>
          <w:ilvl w:val="0"/>
        </w:numPr>
      </w:pPr>
      <w:r>
        <w:t xml:space="preserve">Coordinates and manages requests for HMDP services and materials to schools and partners</w:t>
      </w:r>
    </w:p>
    <w:p>
      <w:pPr>
        <w:pStyle w:val="Heading2"/>
      </w:pPr>
      <w:bookmarkStart w:id="23" w:name="qualifications-for-senior-coordinator"/>
      <w:r>
        <w:t xml:space="preserve">Qualifications for senior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previous experience in the accounting field or discipline required</w:t>
      </w:r>
    </w:p>
    <w:p>
      <w:pPr>
        <w:pStyle w:val="Compact"/>
        <w:numPr>
          <w:numId w:val="1002"/>
          <w:ilvl w:val="0"/>
        </w:numPr>
      </w:pPr>
      <w:r>
        <w:t xml:space="preserve">Must have experience with integrated accounting systems, such as SAP or Oracle</w:t>
      </w:r>
    </w:p>
    <w:p>
      <w:pPr>
        <w:pStyle w:val="Compact"/>
        <w:numPr>
          <w:numId w:val="1002"/>
          <w:ilvl w:val="0"/>
        </w:numPr>
      </w:pPr>
      <w:r>
        <w:t xml:space="preserve">Must be highly proficient with Excel, including pivot tables and advanced functions, and proficient with Word</w:t>
      </w:r>
    </w:p>
    <w:p>
      <w:pPr>
        <w:pStyle w:val="Compact"/>
        <w:numPr>
          <w:numId w:val="1002"/>
          <w:ilvl w:val="0"/>
        </w:numPr>
      </w:pPr>
      <w:r>
        <w:t xml:space="preserve">Must have excellent verbal and written communication, analytical and follow-up skills</w:t>
      </w:r>
    </w:p>
    <w:p>
      <w:pPr>
        <w:pStyle w:val="Compact"/>
        <w:numPr>
          <w:numId w:val="1002"/>
          <w:ilvl w:val="0"/>
        </w:numPr>
      </w:pPr>
      <w:r>
        <w:t xml:space="preserve">Must be able to compose clear, effective and tactful written business communications internally and to International clients</w:t>
      </w:r>
    </w:p>
    <w:p>
      <w:pPr>
        <w:pStyle w:val="Compact"/>
        <w:numPr>
          <w:numId w:val="1002"/>
          <w:ilvl w:val="0"/>
        </w:numPr>
      </w:pPr>
      <w:r>
        <w:t xml:space="preserve">Must have the ability to work overtime when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2021-10-28T13:02:56Z</dcterms:created>
  <dcterms:modified xsi:type="dcterms:W3CDTF">2021-10-28T13:02:56Z</dcterms:modified>
</cp:coreProperties>
</file>