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https://www.velvetjobs.com/job-descriptions/senior-control-analyst</w:t>
        </w:r>
      </w:hyperlink>
    </w:p>
    <w:p>
      <w:pPr>
        <w:pStyle w:val="Heading1"/>
      </w:pPr>
      <w:bookmarkStart w:id="21" w:name="example-of-senior-control-analyst-job-description"/>
      <w:r>
        <w:t xml:space="preserve">Example of Senior Control Analyst Job Description</w:t>
      </w:r>
      <w:bookmarkEnd w:id="21"/>
    </w:p>
    <w:p>
      <w:pPr>
        <w:pStyle w:val="Compact"/>
      </w:pPr>
      <w:r>
        <w:t xml:space="preserve">Our company is growing rapidly and is hiring for a senior control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control-analyst"/>
      <w:r>
        <w:t xml:space="preserve">Responsibilities for senior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closely with the EMEA Control team and EMEA Depositary to ensure consistency of approach and alignment in day-to-day activities</w:t>
      </w:r>
    </w:p>
    <w:p>
      <w:pPr>
        <w:pStyle w:val="Compact"/>
        <w:numPr>
          <w:numId w:val="1001"/>
          <w:ilvl w:val="0"/>
        </w:numPr>
      </w:pPr>
      <w:r>
        <w:t xml:space="preserve">Participate in, and contribute to Service Level Review meetings between EMEA Depositary Operations in Limerick, the Country Depositaries, and Northern Operating Services in Bangalore</w:t>
      </w:r>
    </w:p>
    <w:p>
      <w:pPr>
        <w:pStyle w:val="Compact"/>
        <w:numPr>
          <w:numId w:val="1001"/>
          <w:ilvl w:val="0"/>
        </w:numPr>
      </w:pPr>
      <w:r>
        <w:t xml:space="preserve">Support Finance Director and GM with ad hoc analysis including market share reporting and P&amp;L analytics</w:t>
      </w:r>
    </w:p>
    <w:p>
      <w:pPr>
        <w:pStyle w:val="Compact"/>
        <w:numPr>
          <w:numId w:val="1001"/>
          <w:ilvl w:val="0"/>
        </w:numPr>
      </w:pPr>
      <w:r>
        <w:t xml:space="preserve">Participate in various projects, task forces upon management request</w:t>
      </w:r>
    </w:p>
    <w:p>
      <w:pPr>
        <w:pStyle w:val="Compact"/>
        <w:numPr>
          <w:numId w:val="1001"/>
          <w:ilvl w:val="0"/>
        </w:numPr>
      </w:pPr>
      <w:r>
        <w:t xml:space="preserve">Coordinate all kind of reports towards Head quarter local management</w:t>
      </w:r>
    </w:p>
    <w:p>
      <w:pPr>
        <w:pStyle w:val="Compact"/>
        <w:numPr>
          <w:numId w:val="1001"/>
          <w:ilvl w:val="0"/>
        </w:numPr>
      </w:pPr>
      <w:r>
        <w:t xml:space="preserve">Complete and review accounting, postings, calculations and reporting of information in accordance with department guidelines</w:t>
      </w:r>
    </w:p>
    <w:p>
      <w:pPr>
        <w:pStyle w:val="Compact"/>
        <w:numPr>
          <w:numId w:val="1001"/>
          <w:ilvl w:val="0"/>
        </w:numPr>
      </w:pPr>
      <w:r>
        <w:t xml:space="preserve">Analyze systems reports and exception reports for variances and provide guidance to analyst on complex issues</w:t>
      </w:r>
    </w:p>
    <w:p>
      <w:pPr>
        <w:pStyle w:val="Compact"/>
        <w:numPr>
          <w:numId w:val="1001"/>
          <w:ilvl w:val="0"/>
        </w:numPr>
      </w:pPr>
      <w:r>
        <w:t xml:space="preserve">Assist in the resolution of all issues occurring within the funds and related processes</w:t>
      </w:r>
    </w:p>
    <w:p>
      <w:pPr>
        <w:pStyle w:val="Compact"/>
        <w:numPr>
          <w:numId w:val="1001"/>
          <w:ilvl w:val="0"/>
        </w:numPr>
      </w:pPr>
      <w:r>
        <w:t xml:space="preserve">Communicate with internal or external business partners to resolve reconciliation, accounting and system issues</w:t>
      </w:r>
    </w:p>
    <w:p>
      <w:pPr>
        <w:pStyle w:val="Compact"/>
        <w:numPr>
          <w:numId w:val="1001"/>
          <w:ilvl w:val="0"/>
        </w:numPr>
      </w:pPr>
      <w:r>
        <w:t xml:space="preserve">Assist supervisor in staff and workflow planning to ensure proper coverage of daily work for team</w:t>
      </w:r>
    </w:p>
    <w:p>
      <w:pPr>
        <w:pStyle w:val="Heading2"/>
      </w:pPr>
      <w:bookmarkStart w:id="23" w:name="qualifications-for-senior-control-analyst"/>
      <w:r>
        <w:t xml:space="preserve">Qualifications for senior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or background in treasury</w:t>
      </w:r>
    </w:p>
    <w:p>
      <w:pPr>
        <w:pStyle w:val="Compact"/>
        <w:numPr>
          <w:numId w:val="1002"/>
          <w:ilvl w:val="0"/>
        </w:numPr>
      </w:pPr>
      <w:r>
        <w:t xml:space="preserve">Experience of product control</w:t>
      </w:r>
    </w:p>
    <w:p>
      <w:pPr>
        <w:pStyle w:val="Compact"/>
        <w:numPr>
          <w:numId w:val="1002"/>
          <w:ilvl w:val="0"/>
        </w:numPr>
      </w:pPr>
      <w:r>
        <w:t xml:space="preserve">Part qualified/qualified CPA, CA or CFA is preferable</w:t>
      </w:r>
    </w:p>
    <w:p>
      <w:pPr>
        <w:pStyle w:val="Compact"/>
        <w:numPr>
          <w:numId w:val="1002"/>
          <w:ilvl w:val="0"/>
        </w:numPr>
      </w:pPr>
      <w:r>
        <w:t xml:space="preserve">Knowledge of GitHub, Subversion, CA Harvest, Microsoft Team Foundation Server</w:t>
      </w:r>
    </w:p>
    <w:p>
      <w:pPr>
        <w:pStyle w:val="Compact"/>
        <w:numPr>
          <w:numId w:val="1002"/>
          <w:ilvl w:val="0"/>
        </w:numPr>
      </w:pPr>
      <w:r>
        <w:t xml:space="preserve">Java\.Net Development Programming experience, Python preferred</w:t>
      </w:r>
    </w:p>
    <w:p>
      <w:pPr>
        <w:pStyle w:val="Compact"/>
        <w:numPr>
          <w:numId w:val="1002"/>
          <w:ilvl w:val="0"/>
        </w:numPr>
      </w:pPr>
      <w:r>
        <w:t xml:space="preserve">Minimum 5+ years’ experience in customer assistance, underwriting, controls, risk, compliance, audit, and/or testing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2021-10-28T13:36:52Z</dcterms:created>
  <dcterms:modified xsi:type="dcterms:W3CDTF">2021-10-28T13:36:52Z</dcterms:modified>
</cp:coreProperties>
</file>