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https://www.velvetjobs.com/job-descriptions/senior-contract</w:t>
        </w:r>
      </w:hyperlink>
    </w:p>
    <w:p>
      <w:pPr>
        <w:pStyle w:val="Heading1"/>
      </w:pPr>
      <w:bookmarkStart w:id="21" w:name="example-of-senior-contract-job-description"/>
      <w:r>
        <w:t xml:space="preserve">Example of Senior Contract Job Description</w:t>
      </w:r>
      <w:bookmarkEnd w:id="21"/>
    </w:p>
    <w:p>
      <w:pPr>
        <w:pStyle w:val="Compact"/>
      </w:pPr>
      <w:r>
        <w:t xml:space="preserve">Our company is looking to fill the role of senior contract. To join our growing team, please review the list of responsibilities and qualifications.</w:t>
      </w:r>
    </w:p>
    <w:p>
      <w:pPr>
        <w:pStyle w:val="Heading2"/>
      </w:pPr>
      <w:bookmarkStart w:id="22" w:name="responsibilities-for-senior-contract"/>
      <w:r>
        <w:t xml:space="preserve">Responsibilities for senior contract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negotiate, as required, client and vendor contracts and change orders</w:t>
      </w:r>
    </w:p>
    <w:p>
      <w:pPr>
        <w:pStyle w:val="Compact"/>
        <w:numPr>
          <w:numId w:val="1001"/>
          <w:ilvl w:val="0"/>
        </w:numPr>
      </w:pPr>
      <w:r>
        <w:t xml:space="preserve">Participate in internal and external meetings for all assigned projects</w:t>
      </w:r>
    </w:p>
    <w:p>
      <w:pPr>
        <w:pStyle w:val="Compact"/>
        <w:numPr>
          <w:numId w:val="1001"/>
          <w:ilvl w:val="0"/>
        </w:numPr>
      </w:pPr>
      <w:r>
        <w:t xml:space="preserve">Analyze, draft and negotiate contract terms, dispute settlements, policy or contractual issues independently</w:t>
      </w:r>
    </w:p>
    <w:p>
      <w:pPr>
        <w:pStyle w:val="Compact"/>
        <w:numPr>
          <w:numId w:val="1001"/>
          <w:ilvl w:val="0"/>
        </w:numPr>
      </w:pPr>
      <w:r>
        <w:t xml:space="preserve">Typically manages multiple complex contracts</w:t>
      </w:r>
    </w:p>
    <w:p>
      <w:pPr>
        <w:pStyle w:val="Compact"/>
        <w:numPr>
          <w:numId w:val="1001"/>
          <w:ilvl w:val="0"/>
        </w:numPr>
      </w:pPr>
      <w:r>
        <w:t xml:space="preserve">Responsible for supporting the continued development and implementation of a global procurement function based out of Bengaluru, India</w:t>
      </w:r>
    </w:p>
    <w:p>
      <w:pPr>
        <w:pStyle w:val="Compact"/>
        <w:numPr>
          <w:numId w:val="1001"/>
          <w:ilvl w:val="0"/>
        </w:numPr>
      </w:pPr>
      <w:r>
        <w:t xml:space="preserve">Performs spend analysis for various categories and identifies sourcing opportunities</w:t>
      </w:r>
    </w:p>
    <w:p>
      <w:pPr>
        <w:pStyle w:val="Compact"/>
        <w:numPr>
          <w:numId w:val="1001"/>
          <w:ilvl w:val="0"/>
        </w:numPr>
      </w:pPr>
      <w:r>
        <w:t xml:space="preserve">Leads commercial negotiations to obtain optimal outcomes and works with Contracts Team and Legal to review and finalize contracts</w:t>
      </w:r>
    </w:p>
    <w:p>
      <w:pPr>
        <w:pStyle w:val="Compact"/>
        <w:numPr>
          <w:numId w:val="1001"/>
          <w:ilvl w:val="0"/>
        </w:numPr>
      </w:pPr>
      <w:r>
        <w:t xml:space="preserve">Resolve intricate negotiation issues by using a variety of past negotiation and analytic experiences</w:t>
      </w:r>
    </w:p>
    <w:p>
      <w:pPr>
        <w:pStyle w:val="Compact"/>
        <w:numPr>
          <w:numId w:val="1001"/>
          <w:ilvl w:val="0"/>
        </w:numPr>
      </w:pPr>
      <w:r>
        <w:t xml:space="preserve">Manage complex and significant relationships for all assigned contracts and payor collaboration activities for both commercial and government products</w:t>
      </w:r>
    </w:p>
    <w:p>
      <w:pPr>
        <w:pStyle w:val="Compact"/>
        <w:numPr>
          <w:numId w:val="1001"/>
          <w:ilvl w:val="0"/>
        </w:numPr>
      </w:pPr>
      <w:r>
        <w:t xml:space="preserve">Maintain positive professional relationships with payor representatives at all times</w:t>
      </w:r>
    </w:p>
    <w:p>
      <w:pPr>
        <w:pStyle w:val="Heading2"/>
      </w:pPr>
      <w:bookmarkStart w:id="23" w:name="qualifications-for-senior-contract"/>
      <w:r>
        <w:t xml:space="preserve">Qualifications for senior contract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command of standard design and layout applications</w:t>
      </w:r>
    </w:p>
    <w:p>
      <w:pPr>
        <w:pStyle w:val="Compact"/>
        <w:numPr>
          <w:numId w:val="1002"/>
          <w:ilvl w:val="0"/>
        </w:numPr>
      </w:pPr>
      <w:r>
        <w:t xml:space="preserve">Ability to work with multiple accounting systems</w:t>
      </w:r>
    </w:p>
    <w:p>
      <w:pPr>
        <w:pStyle w:val="Compact"/>
        <w:numPr>
          <w:numId w:val="1002"/>
          <w:ilvl w:val="0"/>
        </w:numPr>
      </w:pPr>
      <w:r>
        <w:t xml:space="preserve">Minimum 4 years experience recruiting talent is required</w:t>
      </w:r>
    </w:p>
    <w:p>
      <w:pPr>
        <w:pStyle w:val="Compact"/>
        <w:numPr>
          <w:numId w:val="1002"/>
          <w:ilvl w:val="0"/>
        </w:numPr>
      </w:pPr>
      <w:r>
        <w:t xml:space="preserve">Experience in Legal contract negotiation and production is essential, as the candidate will be required to support the establishment of governance required for and to write and negotiate the Intra-Group Agreement Legal front-end and schedules where required, or engage the necessary Business SMEs to do so</w:t>
      </w:r>
    </w:p>
    <w:p>
      <w:pPr>
        <w:pStyle w:val="Compact"/>
        <w:numPr>
          <w:numId w:val="1002"/>
          <w:ilvl w:val="0"/>
        </w:numPr>
      </w:pPr>
      <w:r>
        <w:t xml:space="preserve">Experience of a working within a regulatory programme for a Financial Service Provider would preferred</w:t>
      </w:r>
    </w:p>
    <w:p>
      <w:pPr>
        <w:pStyle w:val="Compact"/>
        <w:numPr>
          <w:numId w:val="1002"/>
          <w:ilvl w:val="0"/>
        </w:numPr>
      </w:pPr>
      <w:r>
        <w:t xml:space="preserve">Law Degree and/or paralegal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tra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tra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2021-10-28T13:27:48Z</dcterms:created>
  <dcterms:modified xsi:type="dcterms:W3CDTF">2021-10-28T13:27:48Z</dcterms:modified>
</cp:coreProperties>
</file>