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https://www.velvetjobs.com/job-descriptions/senior-contract</w:t>
        </w:r>
      </w:hyperlink>
    </w:p>
    <w:p>
      <w:pPr>
        <w:pStyle w:val="Heading1"/>
      </w:pPr>
      <w:bookmarkStart w:id="21" w:name="example-of-senior-contract-job-description"/>
      <w:r>
        <w:t xml:space="preserve">Example of Senior Contract Job Description</w:t>
      </w:r>
      <w:bookmarkEnd w:id="21"/>
    </w:p>
    <w:p>
      <w:pPr>
        <w:pStyle w:val="Compact"/>
      </w:pPr>
      <w:r>
        <w:t xml:space="preserve">Our growing company is looking to fill the role of senior contract.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ntract"/>
      <w:r>
        <w:t xml:space="preserve">Responsibilities for senior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responses and lead contract negotiations with GPO customers</w:t>
      </w:r>
    </w:p>
    <w:p>
      <w:pPr>
        <w:pStyle w:val="Compact"/>
        <w:numPr>
          <w:numId w:val="1001"/>
          <w:ilvl w:val="0"/>
        </w:numPr>
      </w:pPr>
      <w:r>
        <w:t xml:space="preserve">Coordinate with corporate sales, SSG Finance and legal department to ensure that all business, financial and legal requirements are satisfied</w:t>
      </w:r>
    </w:p>
    <w:p>
      <w:pPr>
        <w:pStyle w:val="Compact"/>
        <w:numPr>
          <w:numId w:val="1001"/>
          <w:ilvl w:val="0"/>
        </w:numPr>
      </w:pPr>
      <w:r>
        <w:t xml:space="preserve">Process documents for execution and implementation</w:t>
      </w:r>
    </w:p>
    <w:p>
      <w:pPr>
        <w:pStyle w:val="Compact"/>
        <w:numPr>
          <w:numId w:val="1001"/>
          <w:ilvl w:val="0"/>
        </w:numPr>
      </w:pPr>
      <w:r>
        <w:t xml:space="preserve">Coordinate with counterparts in Contract Operations to insure seamless transition and implementation of all GPO, IDN, System, and individual facility agreements upon execution</w:t>
      </w:r>
    </w:p>
    <w:p>
      <w:pPr>
        <w:pStyle w:val="Compact"/>
        <w:numPr>
          <w:numId w:val="1001"/>
          <w:ilvl w:val="0"/>
        </w:numPr>
      </w:pPr>
      <w:r>
        <w:t xml:space="preserve">Prepare or coordinate the preparation of various forms and certifications requested by customers, for the purpose of complying with government regulations and customer requirements</w:t>
      </w:r>
    </w:p>
    <w:p>
      <w:pPr>
        <w:pStyle w:val="Compact"/>
        <w:numPr>
          <w:numId w:val="1001"/>
          <w:ilvl w:val="0"/>
        </w:numPr>
      </w:pPr>
      <w:r>
        <w:t xml:space="preserve">Periodically review standard proposal and other agreement templates to make them more user-friendly to the team and to provide a refreshed legal review as the environment and business model changes</w:t>
      </w:r>
    </w:p>
    <w:p>
      <w:pPr>
        <w:pStyle w:val="Compact"/>
        <w:numPr>
          <w:numId w:val="1001"/>
          <w:ilvl w:val="0"/>
        </w:numPr>
      </w:pPr>
      <w:r>
        <w:t xml:space="preserve">Ensure changes are implemented</w:t>
      </w:r>
    </w:p>
    <w:p>
      <w:pPr>
        <w:pStyle w:val="Compact"/>
        <w:numPr>
          <w:numId w:val="1001"/>
          <w:ilvl w:val="0"/>
        </w:numPr>
      </w:pPr>
      <w:r>
        <w:t xml:space="preserve">Provide functional guidance to the contractor safety lead</w:t>
      </w:r>
    </w:p>
    <w:p>
      <w:pPr>
        <w:pStyle w:val="Compact"/>
        <w:numPr>
          <w:numId w:val="1001"/>
          <w:ilvl w:val="0"/>
        </w:numPr>
      </w:pPr>
      <w:r>
        <w:t xml:space="preserve">Performs all sourcing related activities following strict sourcing guidelines and utilizing prescribed sourcing methodologies</w:t>
      </w:r>
    </w:p>
    <w:p>
      <w:pPr>
        <w:pStyle w:val="Compact"/>
        <w:numPr>
          <w:numId w:val="1001"/>
          <w:ilvl w:val="0"/>
        </w:numPr>
      </w:pPr>
      <w:r>
        <w:t xml:space="preserve">Develops and executes sourcing or utilization related initiatives that generate annualized cost reduction on total spend</w:t>
      </w:r>
    </w:p>
    <w:p>
      <w:pPr>
        <w:pStyle w:val="Heading2"/>
      </w:pPr>
      <w:bookmarkStart w:id="23" w:name="qualifications-for-senior-contract"/>
      <w:r>
        <w:t xml:space="preserve">Qualifications for senior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working with large amounts of data</w:t>
      </w:r>
    </w:p>
    <w:p>
      <w:pPr>
        <w:pStyle w:val="Compact"/>
        <w:numPr>
          <w:numId w:val="1002"/>
          <w:ilvl w:val="0"/>
        </w:numPr>
      </w:pPr>
      <w:r>
        <w:t xml:space="preserve">Bachelor’s degree from four year college in business or related field plus 5 to 8 years’ related experience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Corporate paralegal or risk/legal background preferred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the mutual fund industry preferred</w:t>
      </w:r>
    </w:p>
    <w:p>
      <w:pPr>
        <w:pStyle w:val="Compact"/>
        <w:numPr>
          <w:numId w:val="1002"/>
          <w:ilvl w:val="0"/>
        </w:numPr>
      </w:pPr>
      <w:r>
        <w:t xml:space="preserve">Shelton, CT</w:t>
      </w:r>
    </w:p>
    <w:p>
      <w:pPr>
        <w:pStyle w:val="Compact"/>
        <w:numPr>
          <w:numId w:val="1002"/>
          <w:ilvl w:val="0"/>
        </w:numPr>
      </w:pPr>
      <w:r>
        <w:t xml:space="preserve">Dresher, 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2021-10-28T13:15:56Z</dcterms:created>
  <dcterms:modified xsi:type="dcterms:W3CDTF">2021-10-28T13:15:56Z</dcterms:modified>
</cp:coreProperties>
</file>