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https://www.velvetjobs.com/job-descriptions/senior-consultant-services</w:t>
        </w:r>
      </w:hyperlink>
    </w:p>
    <w:p>
      <w:pPr>
        <w:pStyle w:val="Heading1"/>
      </w:pPr>
      <w:bookmarkStart w:id="21" w:name="example-of-senior-consultant-services-job-description"/>
      <w:r>
        <w:t xml:space="preserve">Example of Senior Consultant Services Job Description</w:t>
      </w:r>
      <w:bookmarkEnd w:id="21"/>
    </w:p>
    <w:p>
      <w:pPr>
        <w:pStyle w:val="Compact"/>
      </w:pPr>
      <w:r>
        <w:t xml:space="preserve">Our company is growing rapidly and is searching for experienced candidates for the position of senior consultant services. To join our growing team, please review the list of responsibilities and qualifications.</w:t>
      </w:r>
    </w:p>
    <w:p>
      <w:pPr>
        <w:pStyle w:val="Heading2"/>
      </w:pPr>
      <w:bookmarkStart w:id="22" w:name="responsibilities-for-senior-consultant-services"/>
      <w:r>
        <w:t xml:space="preserve">Responsibilities for senior consultant services</w:t>
      </w:r>
      <w:bookmarkEnd w:id="22"/>
    </w:p>
    <w:p>
      <w:pPr>
        <w:pStyle w:val="Compact"/>
        <w:numPr>
          <w:numId w:val="1001"/>
          <w:ilvl w:val="0"/>
        </w:numPr>
      </w:pPr>
      <w:r>
        <w:t xml:space="preserve">Participate in the discovery stage of the due diligence of a customer implementation and implementation of new contracts, based on a defined Service Level Agreement, in one of the Managed Service Operations delivery centers</w:t>
      </w:r>
    </w:p>
    <w:p>
      <w:pPr>
        <w:pStyle w:val="Compact"/>
        <w:numPr>
          <w:numId w:val="1001"/>
          <w:ilvl w:val="0"/>
        </w:numPr>
      </w:pPr>
      <w:r>
        <w:t xml:space="preserve">Coordinate and manage the Technical implementation of the services and direct the activities of the service delivery team when delivering standard services</w:t>
      </w:r>
    </w:p>
    <w:p>
      <w:pPr>
        <w:pStyle w:val="Compact"/>
        <w:numPr>
          <w:numId w:val="1001"/>
          <w:ilvl w:val="0"/>
        </w:numPr>
      </w:pPr>
      <w:r>
        <w:t xml:space="preserve">Assist with Lifecycle support of Customers implemented on Managed Services offers</w:t>
      </w:r>
    </w:p>
    <w:p>
      <w:pPr>
        <w:pStyle w:val="Compact"/>
        <w:numPr>
          <w:numId w:val="1001"/>
          <w:ilvl w:val="0"/>
        </w:numPr>
      </w:pPr>
      <w:r>
        <w:t xml:space="preserve">Provide consulting to operations on customer implementations after handover</w:t>
      </w:r>
    </w:p>
    <w:p>
      <w:pPr>
        <w:pStyle w:val="Compact"/>
        <w:numPr>
          <w:numId w:val="1001"/>
          <w:ilvl w:val="0"/>
        </w:numPr>
      </w:pPr>
      <w:r>
        <w:t xml:space="preserve">Support optimization/improvement projects</w:t>
      </w:r>
    </w:p>
    <w:p>
      <w:pPr>
        <w:pStyle w:val="Compact"/>
        <w:numPr>
          <w:numId w:val="1001"/>
          <w:ilvl w:val="0"/>
        </w:numPr>
      </w:pPr>
      <w:r>
        <w:t xml:space="preserve">Consult with the System Administration team and System Specialist in the analysis, resolution of service delivery issues, and implementations of change requests</w:t>
      </w:r>
    </w:p>
    <w:p>
      <w:pPr>
        <w:pStyle w:val="Compact"/>
        <w:numPr>
          <w:numId w:val="1001"/>
          <w:ilvl w:val="0"/>
        </w:numPr>
      </w:pPr>
      <w:r>
        <w:t xml:space="preserve">Participate in the deployment of corporate tools, processes and procedures to optimize the performance of service delivery</w:t>
      </w:r>
    </w:p>
    <w:p>
      <w:pPr>
        <w:pStyle w:val="Compact"/>
        <w:numPr>
          <w:numId w:val="1001"/>
          <w:ilvl w:val="0"/>
        </w:numPr>
      </w:pPr>
      <w:r>
        <w:t xml:space="preserve">Migrate outdated solutions to follow global standards</w:t>
      </w:r>
    </w:p>
    <w:p>
      <w:pPr>
        <w:pStyle w:val="Compact"/>
        <w:numPr>
          <w:numId w:val="1001"/>
          <w:ilvl w:val="0"/>
        </w:numPr>
      </w:pPr>
      <w:r>
        <w:t xml:space="preserve">No relocation assistance will be offered for this position</w:t>
      </w:r>
    </w:p>
    <w:p>
      <w:pPr>
        <w:pStyle w:val="Compact"/>
        <w:numPr>
          <w:numId w:val="1001"/>
          <w:ilvl w:val="0"/>
        </w:numPr>
      </w:pPr>
      <w:r>
        <w:t xml:space="preserve">Successful leads teams of stakeholders to identify problems/challenges, to design creative and unique solutions to eliminate waste, reduce cost, mitigate risk and reduce cycle times</w:t>
      </w:r>
    </w:p>
    <w:p>
      <w:pPr>
        <w:pStyle w:val="Heading2"/>
      </w:pPr>
      <w:bookmarkStart w:id="23" w:name="qualifications-for-senior-consultant-services"/>
      <w:r>
        <w:t xml:space="preserve">Qualifications for senior consultant services</w:t>
      </w:r>
      <w:bookmarkEnd w:id="23"/>
    </w:p>
    <w:p>
      <w:pPr>
        <w:pStyle w:val="Compact"/>
        <w:numPr>
          <w:numId w:val="1002"/>
          <w:ilvl w:val="0"/>
        </w:numPr>
      </w:pPr>
      <w:r>
        <w:t xml:space="preserve">Must be detail-oriented and organized, with good problem solving ability</w:t>
      </w:r>
    </w:p>
    <w:p>
      <w:pPr>
        <w:pStyle w:val="Compact"/>
        <w:numPr>
          <w:numId w:val="1002"/>
          <w:ilvl w:val="0"/>
        </w:numPr>
      </w:pPr>
      <w:r>
        <w:t xml:space="preserve">Demonstrated skill in identifying problems and recommending solutions</w:t>
      </w:r>
    </w:p>
    <w:p>
      <w:pPr>
        <w:pStyle w:val="Compact"/>
        <w:numPr>
          <w:numId w:val="1002"/>
          <w:ilvl w:val="0"/>
        </w:numPr>
      </w:pPr>
      <w:r>
        <w:t xml:space="preserve">Demonstrated skill in facilitating teams and performing root cause analysis</w:t>
      </w:r>
    </w:p>
    <w:p>
      <w:pPr>
        <w:pStyle w:val="Compact"/>
        <w:numPr>
          <w:numId w:val="1002"/>
          <w:ilvl w:val="0"/>
        </w:numPr>
      </w:pPr>
      <w:r>
        <w:t xml:space="preserve">Demonstrated skill in preparing and maintaining records and written reports</w:t>
      </w:r>
    </w:p>
    <w:p>
      <w:pPr>
        <w:pStyle w:val="Compact"/>
        <w:numPr>
          <w:numId w:val="1002"/>
          <w:ilvl w:val="0"/>
        </w:numPr>
      </w:pPr>
      <w:r>
        <w:t xml:space="preserve">Demonstrated skill in establishing and maintaining effective working relationships with physicians, hospital staff and vendors</w:t>
      </w:r>
    </w:p>
    <w:p>
      <w:pPr>
        <w:pStyle w:val="Compact"/>
        <w:numPr>
          <w:numId w:val="1002"/>
          <w:ilvl w:val="0"/>
        </w:numPr>
      </w:pPr>
      <w:r>
        <w:t xml:space="preserve">Able to interpret, adapt, and apply guidelines, procedures, and continuous quality improvement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2021-10-28T13:36:55Z</dcterms:created>
  <dcterms:modified xsi:type="dcterms:W3CDTF">2021-10-28T13:36:55Z</dcterms:modified>
</cp:coreProperties>
</file>