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https://www.velvetjobs.com/job-descriptions/senior-consultant-manager</w:t>
        </w:r>
      </w:hyperlink>
    </w:p>
    <w:p>
      <w:pPr>
        <w:pStyle w:val="Heading1"/>
      </w:pPr>
      <w:bookmarkStart w:id="21" w:name="example-of-senior-consultant-manager-job-description"/>
      <w:r>
        <w:t xml:space="preserve">Example of Senior Consultant / Manager Job Description</w:t>
      </w:r>
      <w:bookmarkEnd w:id="21"/>
    </w:p>
    <w:p>
      <w:pPr>
        <w:pStyle w:val="Compact"/>
      </w:pPr>
      <w:r>
        <w:t xml:space="preserve">Our growing company is looking for a senior consultant /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ant-manager"/>
      <w:r>
        <w:t xml:space="preserve">Responsibilities for senior consultant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implement GRC technology solutions</w:t>
      </w:r>
    </w:p>
    <w:p>
      <w:pPr>
        <w:pStyle w:val="Compact"/>
        <w:numPr>
          <w:numId w:val="1001"/>
          <w:ilvl w:val="0"/>
        </w:numPr>
      </w:pPr>
      <w:r>
        <w:t xml:space="preserve">Member of our life insurance actuarial team based in Hong Kong</w:t>
      </w:r>
    </w:p>
    <w:p>
      <w:pPr>
        <w:pStyle w:val="Compact"/>
        <w:numPr>
          <w:numId w:val="1001"/>
          <w:ilvl w:val="0"/>
        </w:numPr>
      </w:pPr>
      <w:r>
        <w:t xml:space="preserve">Participate in actuarial projects such as modelling, pricing, financial report, etc in different capacities</w:t>
      </w:r>
    </w:p>
    <w:p>
      <w:pPr>
        <w:pStyle w:val="Compact"/>
        <w:numPr>
          <w:numId w:val="1001"/>
          <w:ilvl w:val="0"/>
        </w:numPr>
      </w:pPr>
      <w:r>
        <w:t xml:space="preserve">Participate in research for actuarial methodology or other insurance market initiatives</w:t>
      </w:r>
    </w:p>
    <w:p>
      <w:pPr>
        <w:pStyle w:val="Compact"/>
        <w:numPr>
          <w:numId w:val="1001"/>
          <w:ilvl w:val="0"/>
        </w:numPr>
      </w:pPr>
      <w:r>
        <w:t xml:space="preserve">Lead product marketing efforts into key application areas such as database storage and high performance applications</w:t>
      </w:r>
    </w:p>
    <w:p>
      <w:pPr>
        <w:pStyle w:val="Compact"/>
        <w:numPr>
          <w:numId w:val="1001"/>
          <w:ilvl w:val="0"/>
        </w:numPr>
      </w:pPr>
      <w:r>
        <w:t xml:space="preserve">Interact with the market through extensive meetings with customers, partners, and industry sources to evangelize ScaleIO’s solutions and position ScaleIO relative to competitors</w:t>
      </w:r>
    </w:p>
    <w:p>
      <w:pPr>
        <w:pStyle w:val="Compact"/>
        <w:numPr>
          <w:numId w:val="1001"/>
          <w:ilvl w:val="0"/>
        </w:numPr>
      </w:pPr>
      <w:r>
        <w:t xml:space="preserve">Build assets to help sell ScaleIO’s storage in different environments and applications</w:t>
      </w:r>
    </w:p>
    <w:p>
      <w:pPr>
        <w:pStyle w:val="Compact"/>
        <w:numPr>
          <w:numId w:val="1001"/>
          <w:ilvl w:val="0"/>
        </w:numPr>
      </w:pPr>
      <w:r>
        <w:t xml:space="preserve">Play a central role in ScaleIO’s product launch and marketing programs</w:t>
      </w:r>
    </w:p>
    <w:p>
      <w:pPr>
        <w:pStyle w:val="Compact"/>
        <w:numPr>
          <w:numId w:val="1001"/>
          <w:ilvl w:val="0"/>
        </w:numPr>
      </w:pPr>
      <w:r>
        <w:t xml:space="preserve">Applying your core business, technology and banking industry knowledge and experience to advise, change, transform and deliver outcomes that enable our clients to become high performing businesses</w:t>
      </w:r>
    </w:p>
    <w:p>
      <w:pPr>
        <w:pStyle w:val="Compact"/>
        <w:numPr>
          <w:numId w:val="1001"/>
          <w:ilvl w:val="0"/>
        </w:numPr>
      </w:pPr>
      <w:r>
        <w:t xml:space="preserve">Being professionals who demonstrate a strong interest in how business processes work and interact</w:t>
      </w:r>
    </w:p>
    <w:p>
      <w:pPr>
        <w:pStyle w:val="Heading2"/>
      </w:pPr>
      <w:bookmarkStart w:id="23" w:name="qualifications-for-senior-consultant-manager"/>
      <w:r>
        <w:t xml:space="preserve">Qualifications for senior consultant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implementing complex information protection solutions in a medium to large environment, covering technical and operational activities throughout the project lifecycle</w:t>
      </w:r>
    </w:p>
    <w:p>
      <w:pPr>
        <w:pStyle w:val="Compact"/>
        <w:numPr>
          <w:numId w:val="1002"/>
          <w:ilvl w:val="0"/>
        </w:numPr>
      </w:pPr>
      <w:r>
        <w:t xml:space="preserve">Possess 2 to 6 years of experience in IT, either in security, telecommunications or infrastructure</w:t>
      </w:r>
    </w:p>
    <w:p>
      <w:pPr>
        <w:pStyle w:val="Compact"/>
        <w:numPr>
          <w:numId w:val="1002"/>
          <w:ilvl w:val="0"/>
        </w:numPr>
      </w:pPr>
      <w:r>
        <w:t xml:space="preserve">Knowledge of SIEM solutions like HP ArcSight, IBM QRadar, Splunk, LogRhythm, RSA enVision</w:t>
      </w:r>
    </w:p>
    <w:p>
      <w:pPr>
        <w:pStyle w:val="Compact"/>
        <w:numPr>
          <w:numId w:val="1002"/>
          <w:ilvl w:val="0"/>
        </w:numPr>
      </w:pPr>
      <w:r>
        <w:t xml:space="preserve">Able to size, design, configure, implement and assess at least two of the above platforms</w:t>
      </w:r>
    </w:p>
    <w:p>
      <w:pPr>
        <w:pStyle w:val="Compact"/>
        <w:numPr>
          <w:numId w:val="1002"/>
          <w:ilvl w:val="0"/>
        </w:numPr>
      </w:pPr>
      <w:r>
        <w:t xml:space="preserve">Knowledge of network basics (working, TCP/IP, ), network infrastructure components, and tools</w:t>
      </w:r>
    </w:p>
    <w:p>
      <w:pPr>
        <w:pStyle w:val="Compact"/>
        <w:numPr>
          <w:numId w:val="1002"/>
          <w:ilvl w:val="0"/>
        </w:numPr>
      </w:pPr>
      <w:r>
        <w:t xml:space="preserve">Knowledge of security solutions like antiviruses, antispam, IDS/IPS, DLP, proxies, vulnerability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