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https://www.velvetjobs.com/job-descriptions/senior-consultant-management-consultant</w:t>
        </w:r>
      </w:hyperlink>
    </w:p>
    <w:p>
      <w:pPr>
        <w:pStyle w:val="Heading1"/>
      </w:pPr>
      <w:bookmarkStart w:id="21" w:name="example-of-senior-consultant-management-consultant-job-description"/>
      <w:r>
        <w:t xml:space="preserve">Example of Senior Consultant Management Consultant Job Description</w:t>
      </w:r>
      <w:bookmarkEnd w:id="21"/>
    </w:p>
    <w:p>
      <w:pPr>
        <w:pStyle w:val="Compact"/>
      </w:pPr>
      <w:r>
        <w:t xml:space="preserve">Our innovative and growing company is looking for a senior consultant management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nsultant-management-consultant"/>
      <w:r>
        <w:t xml:space="preserve">Responsibilities for senior consultant management consultant</w:t>
      </w:r>
      <w:bookmarkEnd w:id="22"/>
    </w:p>
    <w:p>
      <w:pPr>
        <w:pStyle w:val="Compact"/>
        <w:numPr>
          <w:numId w:val="1001"/>
          <w:ilvl w:val="0"/>
        </w:numPr>
      </w:pPr>
      <w:r>
        <w:t xml:space="preserve">Prioritize and validate emerging needs at a global level on an ongoing basis</w:t>
      </w:r>
    </w:p>
    <w:p>
      <w:pPr>
        <w:pStyle w:val="Compact"/>
        <w:numPr>
          <w:numId w:val="1001"/>
          <w:ilvl w:val="0"/>
        </w:numPr>
      </w:pPr>
      <w:r>
        <w:t xml:space="preserve">Deliver/Facilitate core and management and leadership solutions locally or via webinar per plan</w:t>
      </w:r>
    </w:p>
    <w:p>
      <w:pPr>
        <w:pStyle w:val="Compact"/>
        <w:numPr>
          <w:numId w:val="1001"/>
          <w:ilvl w:val="0"/>
        </w:numPr>
      </w:pPr>
      <w:r>
        <w:t xml:space="preserve">Evaluate &amp; Analyse learning &amp; development interventions to ensure alignment with business requirements, transfer of learning into the business and return on investment and to identify/ recommend areas for improvement</w:t>
      </w:r>
    </w:p>
    <w:p>
      <w:pPr>
        <w:pStyle w:val="Compact"/>
        <w:numPr>
          <w:numId w:val="1001"/>
          <w:ilvl w:val="0"/>
        </w:numPr>
      </w:pPr>
      <w:r>
        <w:t xml:space="preserve">Project Managemajor, complex and high-profile core curriculum, management and leadership development, and/or region-specific HR initiatives</w:t>
      </w:r>
    </w:p>
    <w:p>
      <w:pPr>
        <w:pStyle w:val="Compact"/>
        <w:numPr>
          <w:numId w:val="1001"/>
          <w:ilvl w:val="0"/>
        </w:numPr>
      </w:pPr>
      <w:r>
        <w:t xml:space="preserve">Act as daily manager for the site, ensuring service level agreements are met and site standards are enforced working in conjunction with the junior analyst on the team to ensure completeness and quality of performance of the daily operations</w:t>
      </w:r>
    </w:p>
    <w:p>
      <w:pPr>
        <w:pStyle w:val="Compact"/>
        <w:numPr>
          <w:numId w:val="1001"/>
          <w:ilvl w:val="0"/>
        </w:numPr>
      </w:pPr>
      <w:r>
        <w:t xml:space="preserve">Support the continued migration of content to the intranet, keeping the integrity of the site design and approach intact while meeting the business unit needs</w:t>
      </w:r>
    </w:p>
    <w:p>
      <w:pPr>
        <w:pStyle w:val="Compact"/>
        <w:numPr>
          <w:numId w:val="1001"/>
          <w:ilvl w:val="0"/>
        </w:numPr>
      </w:pPr>
      <w:r>
        <w:t xml:space="preserve">Manage to a successful sunset of legacy site</w:t>
      </w:r>
    </w:p>
    <w:p>
      <w:pPr>
        <w:pStyle w:val="Compact"/>
        <w:numPr>
          <w:numId w:val="1001"/>
          <w:ilvl w:val="0"/>
        </w:numPr>
      </w:pPr>
      <w:r>
        <w:t xml:space="preserve">Take part in IT Infrastructure strategy and transformation programmes</w:t>
      </w:r>
    </w:p>
    <w:p>
      <w:pPr>
        <w:pStyle w:val="Compact"/>
        <w:numPr>
          <w:numId w:val="1001"/>
          <w:ilvl w:val="0"/>
        </w:numPr>
      </w:pPr>
      <w:r>
        <w:t xml:space="preserve">Assess and design IT Service Management solutions</w:t>
      </w:r>
    </w:p>
    <w:p>
      <w:pPr>
        <w:pStyle w:val="Compact"/>
        <w:numPr>
          <w:numId w:val="1001"/>
          <w:ilvl w:val="0"/>
        </w:numPr>
      </w:pPr>
      <w:r>
        <w:t xml:space="preserve">Implementation of ITSM processes using modern platforms</w:t>
      </w:r>
    </w:p>
    <w:p>
      <w:pPr>
        <w:pStyle w:val="Heading2"/>
      </w:pPr>
      <w:bookmarkStart w:id="23" w:name="qualifications-for-senior-consultant-management-consultant"/>
      <w:r>
        <w:t xml:space="preserve">Qualifications for senior consultant management consultant</w:t>
      </w:r>
      <w:bookmarkEnd w:id="23"/>
    </w:p>
    <w:p>
      <w:pPr>
        <w:pStyle w:val="Compact"/>
        <w:numPr>
          <w:numId w:val="1002"/>
          <w:ilvl w:val="0"/>
        </w:numPr>
      </w:pPr>
      <w:r>
        <w:t xml:space="preserve">Master of Science and/or MBA</w:t>
      </w:r>
    </w:p>
    <w:p>
      <w:pPr>
        <w:pStyle w:val="Compact"/>
        <w:numPr>
          <w:numId w:val="1002"/>
          <w:ilvl w:val="0"/>
        </w:numPr>
      </w:pPr>
      <w:r>
        <w:t xml:space="preserve">Experience in change programs demonstrating improvement initiatives and/or culture change resulting in performance improvement</w:t>
      </w:r>
    </w:p>
    <w:p>
      <w:pPr>
        <w:pStyle w:val="Compact"/>
        <w:numPr>
          <w:numId w:val="1002"/>
          <w:ilvl w:val="0"/>
        </w:numPr>
      </w:pPr>
      <w:r>
        <w:t xml:space="preserve">A minimum of five years related business experience</w:t>
      </w:r>
    </w:p>
    <w:p>
      <w:pPr>
        <w:pStyle w:val="Compact"/>
        <w:numPr>
          <w:numId w:val="1002"/>
          <w:ilvl w:val="0"/>
        </w:numPr>
      </w:pPr>
      <w:r>
        <w:t xml:space="preserve">Experience with business processes and procedures</w:t>
      </w:r>
    </w:p>
    <w:p>
      <w:pPr>
        <w:pStyle w:val="Compact"/>
        <w:numPr>
          <w:numId w:val="1002"/>
          <w:ilvl w:val="0"/>
        </w:numPr>
      </w:pPr>
      <w:r>
        <w:t xml:space="preserve">Develops prototypes and mockups of new versions, workflows</w:t>
      </w:r>
    </w:p>
    <w:p>
      <w:pPr>
        <w:pStyle w:val="Compact"/>
        <w:numPr>
          <w:numId w:val="1002"/>
          <w:ilvl w:val="0"/>
        </w:numPr>
      </w:pPr>
      <w:r>
        <w:t xml:space="preserve">Collaborates with other areas of the company (Development, Support, Marketing, ) to ensure efficient operation of product development and release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sultant-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sultant-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2021-10-28T18:28:41Z</dcterms:created>
  <dcterms:modified xsi:type="dcterms:W3CDTF">2021-10-28T18:28:41Z</dcterms:modified>
</cp:coreProperties>
</file>