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https://www.velvetjobs.com/job-descriptions/senior-consultant-management-consultant</w:t>
        </w:r>
      </w:hyperlink>
    </w:p>
    <w:p>
      <w:pPr>
        <w:pStyle w:val="Heading1"/>
      </w:pPr>
      <w:bookmarkStart w:id="21" w:name="example-of-senior-consultant-management-consultant-job-description"/>
      <w:r>
        <w:t xml:space="preserve">Example of Senior Consultant Management Consultant Job Description</w:t>
      </w:r>
      <w:bookmarkEnd w:id="21"/>
    </w:p>
    <w:p>
      <w:pPr>
        <w:pStyle w:val="Compact"/>
      </w:pPr>
      <w:r>
        <w:t xml:space="preserve">Our company is growing rapidly and is looking to fill the role of senior consultant management consultant.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consultant-management-consultant"/>
      <w:r>
        <w:t xml:space="preserve">Responsibilities for senior consultant management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Working with clients to elicit requirements, develop business cases and provide strategic recommendations to advance their initiatives</w:t>
      </w:r>
    </w:p>
    <w:p>
      <w:pPr>
        <w:pStyle w:val="Compact"/>
        <w:numPr>
          <w:numId w:val="1001"/>
          <w:ilvl w:val="0"/>
        </w:numPr>
      </w:pPr>
      <w:r>
        <w:t xml:space="preserve">Interviewing and surveying clients and their users to identify problems and synthesize remediation strategies</w:t>
      </w:r>
    </w:p>
    <w:p>
      <w:pPr>
        <w:pStyle w:val="Compact"/>
        <w:numPr>
          <w:numId w:val="1001"/>
          <w:ilvl w:val="0"/>
        </w:numPr>
      </w:pPr>
      <w:r>
        <w:t xml:space="preserve">Developing business cases and business/transition plans, presenting to the most senior levels of the client</w:t>
      </w:r>
    </w:p>
    <w:p>
      <w:pPr>
        <w:pStyle w:val="Compact"/>
        <w:numPr>
          <w:numId w:val="1001"/>
          <w:ilvl w:val="0"/>
        </w:numPr>
      </w:pPr>
      <w:r>
        <w:t xml:space="preserve">Working with clients to identify new management consulting opportunities, and supporting the procurement cycle through to completion</w:t>
      </w:r>
    </w:p>
    <w:p>
      <w:pPr>
        <w:pStyle w:val="Compact"/>
        <w:numPr>
          <w:numId w:val="1001"/>
          <w:ilvl w:val="0"/>
        </w:numPr>
      </w:pPr>
      <w:r>
        <w:t xml:space="preserve">Perform work successfully with minimal supervisory oversight</w:t>
      </w:r>
    </w:p>
    <w:p>
      <w:pPr>
        <w:pStyle w:val="Compact"/>
        <w:numPr>
          <w:numId w:val="1001"/>
          <w:ilvl w:val="0"/>
        </w:numPr>
      </w:pPr>
      <w:r>
        <w:t xml:space="preserve">Resolve problems independently and understand escalation procedure</w:t>
      </w:r>
    </w:p>
    <w:p>
      <w:pPr>
        <w:pStyle w:val="Compact"/>
        <w:numPr>
          <w:numId w:val="1001"/>
          <w:ilvl w:val="0"/>
        </w:numPr>
      </w:pPr>
      <w:r>
        <w:t xml:space="preserve">Manage all aspects of small to moderate projects with limited supervision</w:t>
      </w:r>
    </w:p>
    <w:p>
      <w:pPr>
        <w:pStyle w:val="Compact"/>
        <w:numPr>
          <w:numId w:val="1001"/>
          <w:ilvl w:val="0"/>
        </w:numPr>
      </w:pPr>
      <w:r>
        <w:t xml:space="preserve">Manage project personnel</w:t>
      </w:r>
    </w:p>
    <w:p>
      <w:pPr>
        <w:pStyle w:val="Compact"/>
        <w:numPr>
          <w:numId w:val="1001"/>
          <w:ilvl w:val="0"/>
        </w:numPr>
      </w:pPr>
      <w:r>
        <w:t xml:space="preserve">Manage project budget and schedule</w:t>
      </w:r>
    </w:p>
    <w:p>
      <w:pPr>
        <w:pStyle w:val="Compact"/>
        <w:numPr>
          <w:numId w:val="1001"/>
          <w:ilvl w:val="0"/>
        </w:numPr>
      </w:pPr>
      <w:r>
        <w:t xml:space="preserve">Responsible for project deliverable completeness, accuracy and quality</w:t>
      </w:r>
    </w:p>
    <w:p>
      <w:pPr>
        <w:pStyle w:val="Heading2"/>
      </w:pPr>
      <w:bookmarkStart w:id="23" w:name="qualifications-for-senior-consultant-management-consultant"/>
      <w:r>
        <w:t xml:space="preserve">Qualifications for senior consultant management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You will have an outstanding academic record from a well-recognized institution</w:t>
      </w:r>
    </w:p>
    <w:p>
      <w:pPr>
        <w:pStyle w:val="Compact"/>
        <w:numPr>
          <w:numId w:val="1002"/>
          <w:ilvl w:val="0"/>
        </w:numPr>
      </w:pPr>
      <w:r>
        <w:t xml:space="preserve">BA or BS degree in Business, Organizational Behavior or Development, Human Resource Development, or Organizational Change</w:t>
      </w:r>
    </w:p>
    <w:p>
      <w:pPr>
        <w:pStyle w:val="Compact"/>
        <w:numPr>
          <w:numId w:val="1002"/>
          <w:ilvl w:val="0"/>
        </w:numPr>
      </w:pPr>
      <w:r>
        <w:t xml:space="preserve">Certification in an industry recognized change management methodology, including La Marsh or Prosci</w:t>
      </w:r>
    </w:p>
    <w:p>
      <w:pPr>
        <w:pStyle w:val="Compact"/>
        <w:numPr>
          <w:numId w:val="1002"/>
          <w:ilvl w:val="0"/>
        </w:numPr>
      </w:pPr>
      <w:r>
        <w:t xml:space="preserve">Experience with federal government health organizations, including the VA</w:t>
      </w:r>
    </w:p>
    <w:p>
      <w:pPr>
        <w:pStyle w:val="Compact"/>
        <w:numPr>
          <w:numId w:val="1002"/>
          <w:ilvl w:val="0"/>
        </w:numPr>
      </w:pPr>
      <w:r>
        <w:t xml:space="preserve">MA or MS degree in Business, Organizational Behavior or Development, Human Resource Development, or Organizational Change a plus</w:t>
      </w:r>
    </w:p>
    <w:p>
      <w:pPr>
        <w:pStyle w:val="Compact"/>
        <w:numPr>
          <w:numId w:val="1002"/>
          <w:ilvl w:val="0"/>
        </w:numPr>
      </w:pPr>
      <w:r>
        <w:t xml:space="preserve">Formal training in Lean/Lean Six Sigma, including Lean, Six Sigma, Kaizen, 5S and other Lean disciplines connected with cross functional team leadership of business improvements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consultant-management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consultant-management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2021-10-28T13:27:18Z</dcterms:created>
  <dcterms:modified xsi:type="dcterms:W3CDTF">2021-10-28T13:27:18Z</dcterms:modified>
</cp:coreProperties>
</file>