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https://www.velvetjobs.com/job-descriptions/senior-consultant-management-consultant</w:t>
        </w:r>
      </w:hyperlink>
    </w:p>
    <w:p>
      <w:pPr>
        <w:pStyle w:val="Heading1"/>
      </w:pPr>
      <w:bookmarkStart w:id="21" w:name="example-of-senior-consultant-management-consultant-job-description"/>
      <w:r>
        <w:t xml:space="preserve">Example of Senior Consultant Management Consultant Job Description</w:t>
      </w:r>
      <w:bookmarkEnd w:id="21"/>
    </w:p>
    <w:p>
      <w:pPr>
        <w:pStyle w:val="Compact"/>
      </w:pPr>
      <w:r>
        <w:t xml:space="preserve">Our innovative and growing company is looking for a senior consultant management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nsultant-management-consultant"/>
      <w:r>
        <w:t xml:space="preserve">Responsibilities for senior consultant management consultant</w:t>
      </w:r>
      <w:bookmarkEnd w:id="22"/>
    </w:p>
    <w:p>
      <w:pPr>
        <w:pStyle w:val="Compact"/>
        <w:numPr>
          <w:numId w:val="1001"/>
          <w:ilvl w:val="0"/>
        </w:numPr>
      </w:pPr>
      <w:r>
        <w:t xml:space="preserve">Be a technical architect with experience in large, complex, multi-site and global implementations for order management and fulfillment systems on the Commerce Cloud platform</w:t>
      </w:r>
    </w:p>
    <w:p>
      <w:pPr>
        <w:pStyle w:val="Compact"/>
        <w:numPr>
          <w:numId w:val="1001"/>
          <w:ilvl w:val="0"/>
        </w:numPr>
      </w:pPr>
      <w:r>
        <w:t xml:space="preserve">Provide pre-sales support for order management and fulfillment to solution partners and/or sales teams</w:t>
      </w:r>
    </w:p>
    <w:p>
      <w:pPr>
        <w:pStyle w:val="Compact"/>
        <w:numPr>
          <w:numId w:val="1001"/>
          <w:ilvl w:val="0"/>
        </w:numPr>
      </w:pPr>
      <w:r>
        <w:t xml:space="preserve">Participate and collaborate with sales teams to demonstrate the technical aspects and value of proposed solutions</w:t>
      </w:r>
    </w:p>
    <w:p>
      <w:pPr>
        <w:pStyle w:val="Compact"/>
        <w:numPr>
          <w:numId w:val="1001"/>
          <w:ilvl w:val="0"/>
        </w:numPr>
      </w:pPr>
      <w:r>
        <w:t xml:space="preserve">Provide technical guidance, mentorship, and coaching to solution partners and client developers regarding the implementation and maintenance of order management and fulfillment solutions based on Commerce Cloud best practices</w:t>
      </w:r>
    </w:p>
    <w:p>
      <w:pPr>
        <w:pStyle w:val="Compact"/>
        <w:numPr>
          <w:numId w:val="1001"/>
          <w:ilvl w:val="0"/>
        </w:numPr>
      </w:pPr>
      <w:r>
        <w:t xml:space="preserve">Leading one part-time junior resource in the preparation, execution and evaluation of the annual performance review board program</w:t>
      </w:r>
    </w:p>
    <w:p>
      <w:pPr>
        <w:pStyle w:val="Compact"/>
        <w:numPr>
          <w:numId w:val="1001"/>
          <w:ilvl w:val="0"/>
        </w:numPr>
      </w:pPr>
      <w:r>
        <w:t xml:space="preserve">Leading and executing the preparation and validation of employee data prior to the performance review board process</w:t>
      </w:r>
    </w:p>
    <w:p>
      <w:pPr>
        <w:pStyle w:val="Compact"/>
        <w:numPr>
          <w:numId w:val="1001"/>
          <w:ilvl w:val="0"/>
        </w:numPr>
      </w:pPr>
      <w:r>
        <w:t xml:space="preserve">Facilitating the validation of appraisal data, scores, and reports for performance review board discussions</w:t>
      </w:r>
    </w:p>
    <w:p>
      <w:pPr>
        <w:pStyle w:val="Compact"/>
        <w:numPr>
          <w:numId w:val="1001"/>
          <w:ilvl w:val="0"/>
        </w:numPr>
      </w:pPr>
      <w:r>
        <w:t xml:space="preserve">Reviewing current performance management and performance review board processes to identify and implement process improvements and automation to streamline and simplify activities</w:t>
      </w:r>
    </w:p>
    <w:p>
      <w:pPr>
        <w:pStyle w:val="Compact"/>
        <w:numPr>
          <w:numId w:val="1001"/>
          <w:ilvl w:val="0"/>
        </w:numPr>
      </w:pPr>
      <w:r>
        <w:t xml:space="preserve">Developing information briefs, white papers, and/or decision briefs to support key performance management initiatives and program changes</w:t>
      </w:r>
    </w:p>
    <w:p>
      <w:pPr>
        <w:pStyle w:val="Compact"/>
        <w:numPr>
          <w:numId w:val="1001"/>
          <w:ilvl w:val="0"/>
        </w:numPr>
      </w:pPr>
      <w:r>
        <w:t xml:space="preserve">Conducting data analysis and reporting in support of performance management and performance review boards</w:t>
      </w:r>
    </w:p>
    <w:p>
      <w:pPr>
        <w:pStyle w:val="Heading2"/>
      </w:pPr>
      <w:bookmarkStart w:id="23" w:name="qualifications-for-senior-consultant-management-consultant"/>
      <w:r>
        <w:t xml:space="preserve">Qualifications for senior consultant management consultant</w:t>
      </w:r>
      <w:bookmarkEnd w:id="23"/>
    </w:p>
    <w:p>
      <w:pPr>
        <w:pStyle w:val="Compact"/>
        <w:numPr>
          <w:numId w:val="1002"/>
          <w:ilvl w:val="0"/>
        </w:numPr>
      </w:pPr>
      <w:r>
        <w:t xml:space="preserve">Three or more years’ federal tax experience required</w:t>
      </w:r>
    </w:p>
    <w:p>
      <w:pPr>
        <w:pStyle w:val="Compact"/>
        <w:numPr>
          <w:numId w:val="1002"/>
          <w:ilvl w:val="0"/>
        </w:numPr>
      </w:pPr>
      <w:r>
        <w:t xml:space="preserve">8+ years of experience with designing, developing, and implementing strategic change management plans for an entire organization or for key divisions in an organization</w:t>
      </w:r>
    </w:p>
    <w:p>
      <w:pPr>
        <w:pStyle w:val="Compact"/>
        <w:numPr>
          <w:numId w:val="1002"/>
          <w:ilvl w:val="0"/>
        </w:numPr>
      </w:pPr>
      <w:r>
        <w:t xml:space="preserve">8+ years of experience with basic consulting skills, including data collection and analysis, client delivery, meeting timelines and milestones with high quality deliverables, and leading small teams and work products</w:t>
      </w:r>
    </w:p>
    <w:p>
      <w:pPr>
        <w:pStyle w:val="Compact"/>
        <w:numPr>
          <w:numId w:val="1002"/>
          <w:ilvl w:val="0"/>
        </w:numPr>
      </w:pPr>
      <w:r>
        <w:t xml:space="preserve">Knowledge of strategic change management best practices and the general change management body of knowledge</w:t>
      </w:r>
    </w:p>
    <w:p>
      <w:pPr>
        <w:pStyle w:val="Compact"/>
        <w:numPr>
          <w:numId w:val="1002"/>
          <w:ilvl w:val="0"/>
        </w:numPr>
      </w:pPr>
      <w:r>
        <w:t xml:space="preserve">Ability to develop strategic change management plans that support the achievement of the organization's goals</w:t>
      </w:r>
    </w:p>
    <w:p>
      <w:pPr>
        <w:pStyle w:val="Compact"/>
        <w:numPr>
          <w:numId w:val="1002"/>
          <w:ilvl w:val="0"/>
        </w:numPr>
      </w:pPr>
      <w:r>
        <w:t xml:space="preserve">Ability to motivate a small team to consistently reach project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sultant-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sultant-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2021-10-28T13:15:25Z</dcterms:created>
  <dcterms:modified xsi:type="dcterms:W3CDTF">2021-10-28T13:15:25Z</dcterms:modified>
</cp:coreProperties>
</file>