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https://www.velvetjobs.com/job-descriptions/senior-communications-specialist</w:t>
        </w:r>
      </w:hyperlink>
    </w:p>
    <w:p>
      <w:pPr>
        <w:pStyle w:val="Heading1"/>
      </w:pPr>
      <w:bookmarkStart w:id="21" w:name="example-of-senior-communications-specialist-job-description"/>
      <w:r>
        <w:t xml:space="preserve">Example of Senior Communications Specialist Job Description</w:t>
      </w:r>
      <w:bookmarkEnd w:id="21"/>
    </w:p>
    <w:p>
      <w:pPr>
        <w:pStyle w:val="Compact"/>
      </w:pPr>
      <w:r>
        <w:t xml:space="preserve">Our company is hiring for a senior communications specialist.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communications-specialist"/>
      <w:r>
        <w:t xml:space="preserve">Responsibilities for senior communications specialist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 with the Division of Strategic Communications as needed to support University initiatives, crisis communications</w:t>
      </w:r>
    </w:p>
    <w:p>
      <w:pPr>
        <w:pStyle w:val="Compact"/>
        <w:numPr>
          <w:numId w:val="1001"/>
          <w:ilvl w:val="0"/>
        </w:numPr>
      </w:pPr>
      <w:r>
        <w:t xml:space="preserve">Develops and implements dynamic MarCom plans and/or programs based on strategic business objectives, customer insight, and local market trends in order to identify, acquire and convert new business retain existing customers</w:t>
      </w:r>
    </w:p>
    <w:p>
      <w:pPr>
        <w:pStyle w:val="Compact"/>
        <w:numPr>
          <w:numId w:val="1001"/>
          <w:ilvl w:val="0"/>
        </w:numPr>
      </w:pPr>
      <w:r>
        <w:t xml:space="preserve">Develops and implements an integrated strategic marketing plan based on business objectives, customer insight, and local market trends in order to identify, acquire and convert new business retain existing customers</w:t>
      </w:r>
    </w:p>
    <w:p>
      <w:pPr>
        <w:pStyle w:val="Compact"/>
        <w:numPr>
          <w:numId w:val="1001"/>
          <w:ilvl w:val="0"/>
        </w:numPr>
      </w:pPr>
      <w:r>
        <w:t xml:space="preserve">Assists with day-to-day external agency management, helping to allocate assignments, create project briefs, manage budgets and measure agency performance</w:t>
      </w:r>
    </w:p>
    <w:p>
      <w:pPr>
        <w:pStyle w:val="Compact"/>
        <w:numPr>
          <w:numId w:val="1001"/>
          <w:ilvl w:val="0"/>
        </w:numPr>
      </w:pPr>
      <w:r>
        <w:t xml:space="preserve">Contributes to the broader communications team by creating content for the company news blog and other owned communications channels, fulfilling media requests, evaluating project performance, and providing insight on consumer/industry trends that impact the team’s activity</w:t>
      </w:r>
    </w:p>
    <w:p>
      <w:pPr>
        <w:pStyle w:val="Compact"/>
        <w:numPr>
          <w:numId w:val="1001"/>
          <w:ilvl w:val="0"/>
        </w:numPr>
      </w:pPr>
      <w:r>
        <w:t xml:space="preserve">Translate business and communication objectives into actionable communications strategies utilizing various media such as intranet, social media, multimedia</w:t>
      </w:r>
    </w:p>
    <w:p>
      <w:pPr>
        <w:pStyle w:val="Compact"/>
        <w:numPr>
          <w:numId w:val="1001"/>
          <w:ilvl w:val="0"/>
        </w:numPr>
      </w:pPr>
      <w:r>
        <w:t xml:space="preserve">Works in support of the Division ELC Lead on employee and executive-level programs</w:t>
      </w:r>
    </w:p>
    <w:p>
      <w:pPr>
        <w:pStyle w:val="Compact"/>
        <w:numPr>
          <w:numId w:val="1001"/>
          <w:ilvl w:val="0"/>
        </w:numPr>
      </w:pPr>
      <w:r>
        <w:t xml:space="preserve">Supports and executes employee and leadership communications strategy, planning and change management efforts to promote and support the mission, objectives and business goals of the organization</w:t>
      </w:r>
    </w:p>
    <w:p>
      <w:pPr>
        <w:pStyle w:val="Compact"/>
        <w:numPr>
          <w:numId w:val="1001"/>
          <w:ilvl w:val="0"/>
        </w:numPr>
      </w:pPr>
      <w:r>
        <w:t xml:space="preserve">Works closely with the division and corporate communications team in the implementation of internal communications strategies, including support of the intranet and corporate publishing</w:t>
      </w:r>
    </w:p>
    <w:p>
      <w:pPr>
        <w:pStyle w:val="Compact"/>
        <w:numPr>
          <w:numId w:val="1001"/>
          <w:ilvl w:val="0"/>
        </w:numPr>
      </w:pPr>
      <w:r>
        <w:t xml:space="preserve">Closely collaborating with global marketing managers to understand business needs and then recommending the most effective, innovative communications strategies, plans, media channels, and tools to help achieve business objectives</w:t>
      </w:r>
    </w:p>
    <w:p>
      <w:pPr>
        <w:pStyle w:val="Heading2"/>
      </w:pPr>
      <w:bookmarkStart w:id="23" w:name="qualifications-for-senior-communications-specialist"/>
      <w:r>
        <w:t xml:space="preserve">Qualifications for senior communications specialist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Expert in MS Office Suite (a plus)</w:t>
      </w:r>
    </w:p>
    <w:p>
      <w:pPr>
        <w:pStyle w:val="Compact"/>
        <w:numPr>
          <w:numId w:val="1002"/>
          <w:ilvl w:val="0"/>
        </w:numPr>
      </w:pPr>
      <w:r>
        <w:t xml:space="preserve">5+ years of progressive responsibility in the communications field, in either a corporate or agency environment required</w:t>
      </w:r>
    </w:p>
    <w:p>
      <w:pPr>
        <w:pStyle w:val="Compact"/>
        <w:numPr>
          <w:numId w:val="1002"/>
          <w:ilvl w:val="0"/>
        </w:numPr>
      </w:pPr>
      <w:r>
        <w:t xml:space="preserve">Listen well and synthesize concepts from others</w:t>
      </w:r>
    </w:p>
    <w:p>
      <w:pPr>
        <w:pStyle w:val="Compact"/>
        <w:numPr>
          <w:numId w:val="1002"/>
          <w:ilvl w:val="0"/>
        </w:numPr>
      </w:pPr>
      <w:r>
        <w:t xml:space="preserve">Have a highly collaborative working style</w:t>
      </w:r>
    </w:p>
    <w:p>
      <w:pPr>
        <w:pStyle w:val="Compact"/>
        <w:numPr>
          <w:numId w:val="1002"/>
          <w:ilvl w:val="0"/>
        </w:numPr>
      </w:pPr>
      <w:r>
        <w:t xml:space="preserve">Interact effectively with all levels of an organization</w:t>
      </w:r>
    </w:p>
    <w:p>
      <w:pPr>
        <w:pStyle w:val="Compact"/>
        <w:numPr>
          <w:numId w:val="1002"/>
          <w:ilvl w:val="0"/>
        </w:numPr>
      </w:pPr>
      <w:r>
        <w:t xml:space="preserve">Have strong communications skills in all media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communications-speciali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communications-speciali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2021-10-28T13:02:16Z</dcterms:created>
  <dcterms:modified xsi:type="dcterms:W3CDTF">2021-10-28T13:02:16Z</dcterms:modified>
</cp:coreProperties>
</file>