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https://www.velvetjobs.com/job-descriptions/senior-commercial</w:t>
        </w:r>
      </w:hyperlink>
    </w:p>
    <w:p>
      <w:pPr>
        <w:pStyle w:val="Heading1"/>
      </w:pPr>
      <w:bookmarkStart w:id="21" w:name="example-of-senior-commercial-job-description"/>
      <w:r>
        <w:t xml:space="preserve">Example of Senior Commercial Job Description</w:t>
      </w:r>
      <w:bookmarkEnd w:id="21"/>
    </w:p>
    <w:p>
      <w:pPr>
        <w:pStyle w:val="Compact"/>
      </w:pPr>
      <w:r>
        <w:t xml:space="preserve">Our growing company is looking for a senior commercial.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commercial"/>
      <w:r>
        <w:t xml:space="preserve">Responsibilities for senior commercial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month-end close, accounting processes and procedures related to all aspects of the business and in line with corporate and external reporting guidelines</w:t>
      </w:r>
    </w:p>
    <w:p>
      <w:pPr>
        <w:pStyle w:val="Compact"/>
        <w:numPr>
          <w:numId w:val="1001"/>
          <w:ilvl w:val="0"/>
        </w:numPr>
      </w:pPr>
      <w:r>
        <w:t xml:space="preserve">Assist with accounting set up and procedures for new business initiatives</w:t>
      </w:r>
    </w:p>
    <w:p>
      <w:pPr>
        <w:pStyle w:val="Compact"/>
        <w:numPr>
          <w:numId w:val="1001"/>
          <w:ilvl w:val="0"/>
        </w:numPr>
      </w:pPr>
      <w:r>
        <w:t xml:space="preserve">Working with the Managers and Partners with the delivery of financial statements and related tax returns</w:t>
      </w:r>
    </w:p>
    <w:p>
      <w:pPr>
        <w:pStyle w:val="Compact"/>
        <w:numPr>
          <w:numId w:val="1001"/>
          <w:ilvl w:val="0"/>
        </w:numPr>
      </w:pPr>
      <w:r>
        <w:t xml:space="preserve">Learning/continuing to be a business advisor for clients</w:t>
      </w:r>
    </w:p>
    <w:p>
      <w:pPr>
        <w:pStyle w:val="Compact"/>
        <w:numPr>
          <w:numId w:val="1001"/>
          <w:ilvl w:val="0"/>
        </w:numPr>
      </w:pPr>
      <w:r>
        <w:t xml:space="preserve">Supervise and coach staff on engagements and deliver outstanding service to your clients</w:t>
      </w:r>
    </w:p>
    <w:p>
      <w:pPr>
        <w:pStyle w:val="Compact"/>
        <w:numPr>
          <w:numId w:val="1001"/>
          <w:ilvl w:val="0"/>
        </w:numPr>
      </w:pPr>
      <w:r>
        <w:t xml:space="preserve">Partner with clients and firm management through timely and effective communication</w:t>
      </w:r>
    </w:p>
    <w:p>
      <w:pPr>
        <w:pStyle w:val="Compact"/>
        <w:numPr>
          <w:numId w:val="1001"/>
          <w:ilvl w:val="0"/>
        </w:numPr>
      </w:pPr>
      <w:r>
        <w:t xml:space="preserve">Develop relationships with clients and learn and understand your client’s business</w:t>
      </w:r>
    </w:p>
    <w:p>
      <w:pPr>
        <w:pStyle w:val="Compact"/>
        <w:numPr>
          <w:numId w:val="1001"/>
          <w:ilvl w:val="0"/>
        </w:numPr>
      </w:pPr>
      <w:r>
        <w:t xml:space="preserve">Manage and complete the engagements on a daily basis through detailed planning, budgeting, proactive problem solving, and staff management</w:t>
      </w:r>
    </w:p>
    <w:p>
      <w:pPr>
        <w:pStyle w:val="Compact"/>
        <w:numPr>
          <w:numId w:val="1001"/>
          <w:ilvl w:val="0"/>
        </w:numPr>
      </w:pPr>
      <w:r>
        <w:t xml:space="preserve">Train and coach audit staff and effectively delegate to and challenge staff</w:t>
      </w:r>
    </w:p>
    <w:p>
      <w:pPr>
        <w:pStyle w:val="Compact"/>
        <w:numPr>
          <w:numId w:val="1001"/>
          <w:ilvl w:val="0"/>
        </w:numPr>
      </w:pPr>
      <w:r>
        <w:t xml:space="preserve">Handle directly more complex aspects of the audit as needed</w:t>
      </w:r>
    </w:p>
    <w:p>
      <w:pPr>
        <w:pStyle w:val="Heading2"/>
      </w:pPr>
      <w:bookmarkStart w:id="23" w:name="qualifications-for-senior-commercial"/>
      <w:r>
        <w:t xml:space="preserve">Qualifications for senior commercial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Review and evaluate work prepared by Staff before submission to the Manager, Managing Director and Quality Control</w:t>
      </w:r>
    </w:p>
    <w:p>
      <w:pPr>
        <w:pStyle w:val="Compact"/>
        <w:numPr>
          <w:numId w:val="1002"/>
          <w:ilvl w:val="0"/>
        </w:numPr>
      </w:pPr>
      <w:r>
        <w:t xml:space="preserve">Share constructive feedback regarding the performance of staff</w:t>
      </w:r>
    </w:p>
    <w:p>
      <w:pPr>
        <w:pStyle w:val="Compact"/>
        <w:numPr>
          <w:numId w:val="1002"/>
          <w:ilvl w:val="0"/>
        </w:numPr>
      </w:pPr>
      <w:r>
        <w:t xml:space="preserve">Preparing of financial statements with disclosures, applying most areas of GAAP as necessary and documenting, validating, testing and assessing various control systems</w:t>
      </w:r>
    </w:p>
    <w:p>
      <w:pPr>
        <w:pStyle w:val="Compact"/>
        <w:numPr>
          <w:numId w:val="1002"/>
          <w:ilvl w:val="0"/>
        </w:numPr>
      </w:pPr>
      <w:r>
        <w:t xml:space="preserve">Conducting audit test which are sufficient in scope to support professional opinions as to the fair representation of client financial statements</w:t>
      </w:r>
    </w:p>
    <w:p>
      <w:pPr>
        <w:pStyle w:val="Compact"/>
        <w:numPr>
          <w:numId w:val="1002"/>
          <w:ilvl w:val="0"/>
        </w:numPr>
      </w:pPr>
      <w:r>
        <w:t xml:space="preserve">Workpaper documentation and basic preparation of federal and state income tax returns</w:t>
      </w:r>
    </w:p>
    <w:p>
      <w:pPr>
        <w:pStyle w:val="Compact"/>
        <w:numPr>
          <w:numId w:val="1002"/>
          <w:ilvl w:val="0"/>
        </w:numPr>
      </w:pPr>
      <w:r>
        <w:t xml:space="preserve">Development of accounting worksheets and performing accounting research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commerci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commerci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2021-10-28T13:02:07Z</dcterms:created>
  <dcterms:modified xsi:type="dcterms:W3CDTF">2021-10-28T13:02:07Z</dcterms:modified>
</cp:coreProperties>
</file>