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https://www.velvetjobs.com/job-descriptions/senior-clerk</w:t>
        </w:r>
      </w:hyperlink>
    </w:p>
    <w:p>
      <w:pPr>
        <w:pStyle w:val="Heading1"/>
      </w:pPr>
      <w:bookmarkStart w:id="21" w:name="example-of-senior-clerk-job-description"/>
      <w:r>
        <w:t xml:space="preserve">Example of Senior Clerk Job Description</w:t>
      </w:r>
      <w:bookmarkEnd w:id="21"/>
    </w:p>
    <w:p>
      <w:pPr>
        <w:pStyle w:val="Compact"/>
      </w:pPr>
      <w:r>
        <w:t xml:space="preserve">Our company is growing rapidly and is looking for a senior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lerk"/>
      <w:r>
        <w:t xml:space="preserve">Responsibilities for senior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and trains all Accounting Assistant III employees, providing reports for them to help them complete their job responsibilities</w:t>
      </w:r>
    </w:p>
    <w:p>
      <w:pPr>
        <w:pStyle w:val="Compact"/>
        <w:numPr>
          <w:numId w:val="1001"/>
          <w:ilvl w:val="0"/>
        </w:numPr>
      </w:pPr>
      <w:r>
        <w:t xml:space="preserve">Provide support when issues arise</w:t>
      </w:r>
    </w:p>
    <w:p>
      <w:pPr>
        <w:pStyle w:val="Compact"/>
        <w:numPr>
          <w:numId w:val="1001"/>
          <w:ilvl w:val="0"/>
        </w:numPr>
      </w:pPr>
      <w:r>
        <w:t xml:space="preserve">Answers employee and management questions pertaining to the creation of payroll entries and the effect they have an employee's gross to net pay</w:t>
      </w:r>
    </w:p>
    <w:p>
      <w:pPr>
        <w:pStyle w:val="Compact"/>
        <w:numPr>
          <w:numId w:val="1001"/>
          <w:ilvl w:val="0"/>
        </w:numPr>
      </w:pPr>
      <w:r>
        <w:t xml:space="preserve">Complete purchase requisitions using My Florida Market Place</w:t>
      </w:r>
    </w:p>
    <w:p>
      <w:pPr>
        <w:pStyle w:val="Compact"/>
        <w:numPr>
          <w:numId w:val="1001"/>
          <w:ilvl w:val="0"/>
        </w:numPr>
      </w:pPr>
      <w:r>
        <w:t xml:space="preserve">Inputs client's information into the Health Management System (HMS) and prints labels for HIV Blood, Oraquick, Orasure and any other test done in the field</w:t>
      </w:r>
    </w:p>
    <w:p>
      <w:pPr>
        <w:pStyle w:val="Compact"/>
        <w:numPr>
          <w:numId w:val="1001"/>
          <w:ilvl w:val="0"/>
        </w:numPr>
      </w:pPr>
      <w:r>
        <w:t xml:space="preserve">Registers clients for HIV/STD classes and provides information regarding times, dates, cost and any other information needed</w:t>
      </w:r>
    </w:p>
    <w:p>
      <w:pPr>
        <w:pStyle w:val="Compact"/>
        <w:numPr>
          <w:numId w:val="1001"/>
          <w:ilvl w:val="0"/>
        </w:numPr>
      </w:pPr>
      <w:r>
        <w:t xml:space="preserve">Maintains appropriate logs of clients testing, attending classes, and clients paying fees</w:t>
      </w:r>
    </w:p>
    <w:p>
      <w:pPr>
        <w:pStyle w:val="Compact"/>
        <w:numPr>
          <w:numId w:val="1001"/>
          <w:ilvl w:val="0"/>
        </w:numPr>
      </w:pPr>
      <w:r>
        <w:t xml:space="preserve">Maintains updated information about testing sites, schedules and upcoming events</w:t>
      </w:r>
    </w:p>
    <w:p>
      <w:pPr>
        <w:pStyle w:val="Compact"/>
        <w:numPr>
          <w:numId w:val="1001"/>
          <w:ilvl w:val="0"/>
        </w:numPr>
      </w:pPr>
      <w:r>
        <w:t xml:space="preserve">Prepares interoffice communications with other agencies and/or Health Department employees in order to facilitate the activities to be performed by the HIV program staff in house or outreach</w:t>
      </w:r>
    </w:p>
    <w:p>
      <w:pPr>
        <w:pStyle w:val="Compact"/>
        <w:numPr>
          <w:numId w:val="1001"/>
          <w:ilvl w:val="0"/>
        </w:numPr>
      </w:pPr>
      <w:r>
        <w:t xml:space="preserve">Payroll - time input and reimbursements</w:t>
      </w:r>
    </w:p>
    <w:p>
      <w:pPr>
        <w:pStyle w:val="Heading2"/>
      </w:pPr>
      <w:bookmarkStart w:id="23" w:name="qualifications-for-senior-clerk"/>
      <w:r>
        <w:t xml:space="preserve">Qualifications for senior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high energetic personality</w:t>
      </w:r>
    </w:p>
    <w:p>
      <w:pPr>
        <w:pStyle w:val="Compact"/>
        <w:numPr>
          <w:numId w:val="1002"/>
          <w:ilvl w:val="0"/>
        </w:numPr>
      </w:pPr>
      <w:r>
        <w:t xml:space="preserve">This position requires occasional heavy lifting</w:t>
      </w:r>
    </w:p>
    <w:p>
      <w:pPr>
        <w:pStyle w:val="Compact"/>
        <w:numPr>
          <w:numId w:val="1002"/>
          <w:ilvl w:val="0"/>
        </w:numPr>
      </w:pPr>
      <w:r>
        <w:t xml:space="preserve">College education from an accredited institution can substitute at the rate of 30 semester or 45 quarter hours for each year of the required work experience</w:t>
      </w:r>
    </w:p>
    <w:p>
      <w:pPr>
        <w:pStyle w:val="Compact"/>
        <w:numPr>
          <w:numId w:val="1002"/>
          <w:ilvl w:val="0"/>
        </w:numPr>
      </w:pPr>
      <w:r>
        <w:t xml:space="preserve">Must maintain a valid U.S. driver’s license</w:t>
      </w:r>
    </w:p>
    <w:p>
      <w:pPr>
        <w:pStyle w:val="Compact"/>
        <w:numPr>
          <w:numId w:val="1002"/>
          <w:ilvl w:val="0"/>
        </w:numPr>
      </w:pPr>
      <w:r>
        <w:t xml:space="preserve">Must have 2+ years’ experience in File or HR Records Clerk</w:t>
      </w:r>
    </w:p>
    <w:p>
      <w:pPr>
        <w:pStyle w:val="Compact"/>
        <w:numPr>
          <w:numId w:val="1002"/>
          <w:ilvl w:val="0"/>
        </w:numPr>
      </w:pPr>
      <w:r>
        <w:t xml:space="preserve">Experience in HR or a degree in HR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