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https://www.velvetjobs.com/job-descriptions/senior-civil-engineer</w:t>
        </w:r>
      </w:hyperlink>
    </w:p>
    <w:p>
      <w:pPr>
        <w:pStyle w:val="Heading1"/>
      </w:pPr>
      <w:bookmarkStart w:id="21" w:name="example-of-senior-civil-engineer-job-description"/>
      <w:r>
        <w:t xml:space="preserve">Example of Senior Civil Engineer Job Description</w:t>
      </w:r>
      <w:bookmarkEnd w:id="21"/>
    </w:p>
    <w:p>
      <w:pPr>
        <w:pStyle w:val="Compact"/>
      </w:pPr>
      <w:r>
        <w:t xml:space="preserve">Our growing company is looking for a senior civil engineer. To join our growing team, please review the list of responsibilities and qualifications.</w:t>
      </w:r>
    </w:p>
    <w:p>
      <w:pPr>
        <w:pStyle w:val="Heading2"/>
      </w:pPr>
      <w:bookmarkStart w:id="22" w:name="responsibilities-for-senior-civil-engineer"/>
      <w:r>
        <w:t xml:space="preserve">Responsibilities for senior civil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Undertaking civil engineering design, review and project management for a wide range of projects including land development, high density retail and other civil infrastructure</w:t>
      </w:r>
    </w:p>
    <w:p>
      <w:pPr>
        <w:pStyle w:val="Compact"/>
        <w:numPr>
          <w:numId w:val="1001"/>
          <w:ilvl w:val="0"/>
        </w:numPr>
      </w:pPr>
      <w:r>
        <w:t xml:space="preserve">Commercial project delivery of a range of projects ensuring timeframes and budgets are met</w:t>
      </w:r>
    </w:p>
    <w:p>
      <w:pPr>
        <w:pStyle w:val="Compact"/>
        <w:numPr>
          <w:numId w:val="1001"/>
          <w:ilvl w:val="0"/>
        </w:numPr>
      </w:pPr>
      <w:r>
        <w:t xml:space="preserve">Provision of specialist design and reporting expertise within a multi-disciplinary office</w:t>
      </w:r>
    </w:p>
    <w:p>
      <w:pPr>
        <w:pStyle w:val="Compact"/>
        <w:numPr>
          <w:numId w:val="1001"/>
          <w:ilvl w:val="0"/>
        </w:numPr>
      </w:pPr>
      <w:r>
        <w:t xml:space="preserve">Management of client relationships on allocated projects including developers and contractors</w:t>
      </w:r>
    </w:p>
    <w:p>
      <w:pPr>
        <w:pStyle w:val="Compact"/>
        <w:numPr>
          <w:numId w:val="1001"/>
          <w:ilvl w:val="0"/>
        </w:numPr>
      </w:pPr>
      <w:r>
        <w:t xml:space="preserve">Tertiary qualifications in Civil Engineering coupled with at least five years' experience within a consulting environment</w:t>
      </w:r>
    </w:p>
    <w:p>
      <w:pPr>
        <w:pStyle w:val="Compact"/>
        <w:numPr>
          <w:numId w:val="1001"/>
          <w:ilvl w:val="0"/>
        </w:numPr>
      </w:pPr>
      <w:r>
        <w:t xml:space="preserve">Significant experience within the NSW market, ideally within the residential and commercial land development sector</w:t>
      </w:r>
    </w:p>
    <w:p>
      <w:pPr>
        <w:pStyle w:val="Compact"/>
        <w:numPr>
          <w:numId w:val="1001"/>
          <w:ilvl w:val="0"/>
        </w:numPr>
      </w:pPr>
      <w:r>
        <w:t xml:space="preserve">Professional registration desirable (CPEng)</w:t>
      </w:r>
    </w:p>
    <w:p>
      <w:pPr>
        <w:pStyle w:val="Compact"/>
        <w:numPr>
          <w:numId w:val="1001"/>
          <w:ilvl w:val="0"/>
        </w:numPr>
      </w:pPr>
      <w:r>
        <w:t xml:space="preserve">Well-developed interpersonal skills to develop, maintain and enhance client relationships</w:t>
      </w:r>
    </w:p>
    <w:p>
      <w:pPr>
        <w:pStyle w:val="Compact"/>
        <w:numPr>
          <w:numId w:val="1001"/>
          <w:ilvl w:val="0"/>
        </w:numPr>
      </w:pPr>
      <w:r>
        <w:t xml:space="preserve">Undertaking civil engineering design, review and project management for a wide range of projects including land development, road infrastructure, high density retail and other civil infrastructure</w:t>
      </w:r>
    </w:p>
    <w:p>
      <w:pPr>
        <w:pStyle w:val="Compact"/>
        <w:numPr>
          <w:numId w:val="1001"/>
          <w:ilvl w:val="0"/>
        </w:numPr>
      </w:pPr>
      <w:r>
        <w:t xml:space="preserve">Manage a team of engineers / designers / drafters</w:t>
      </w:r>
    </w:p>
    <w:p>
      <w:pPr>
        <w:pStyle w:val="Heading2"/>
      </w:pPr>
      <w:bookmarkStart w:id="23" w:name="qualifications-for-senior-civil-engineer"/>
      <w:r>
        <w:t xml:space="preserve">Qualifications for senior civil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Self-motivated and interested in working with a team of engineering professionals to provide high quality technical service for a wide variety of project types</w:t>
      </w:r>
    </w:p>
    <w:p>
      <w:pPr>
        <w:pStyle w:val="Compact"/>
        <w:numPr>
          <w:numId w:val="1002"/>
          <w:ilvl w:val="0"/>
        </w:numPr>
      </w:pPr>
      <w:r>
        <w:t xml:space="preserve">Demonstrated Project Management skills associated with engineering and environmental projects</w:t>
      </w:r>
    </w:p>
    <w:p>
      <w:pPr>
        <w:pStyle w:val="Compact"/>
        <w:numPr>
          <w:numId w:val="1002"/>
          <w:ilvl w:val="0"/>
        </w:numPr>
      </w:pPr>
      <w:r>
        <w:t xml:space="preserve">Demonstrated experience managing junior engineers and associated support staff as direct reports and/or in a project team setting</w:t>
      </w:r>
    </w:p>
    <w:p>
      <w:pPr>
        <w:pStyle w:val="Compact"/>
        <w:numPr>
          <w:numId w:val="1002"/>
          <w:ilvl w:val="0"/>
        </w:numPr>
      </w:pPr>
      <w:r>
        <w:t xml:space="preserve">Demonstrated business development skills, including a robust industry network, an existing client base, preselling, prospecting, proposal development, and cost estimating</w:t>
      </w:r>
    </w:p>
    <w:p>
      <w:pPr>
        <w:pStyle w:val="Compact"/>
        <w:numPr>
          <w:numId w:val="1002"/>
          <w:ilvl w:val="0"/>
        </w:numPr>
      </w:pPr>
      <w:r>
        <w:t xml:space="preserve">The selected candidates should enjoy solving problems, working on multi-disciplinary projects from inception to completion, assembling and managing project design teams, applying advanced engineering principles in novel applications, keeping abreast of current technology, and being part of a motivated and highly skilled team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hydrologic and hydraulic modelling/design software packages used in the design of surface drainage, piped networks, cross drainage and flood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ivi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ivi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2021-10-28T13:14:41Z</dcterms:created>
  <dcterms:modified xsi:type="dcterms:W3CDTF">2021-10-28T13:14:41Z</dcterms:modified>
</cp:coreProperties>
</file>