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https://www.velvetjobs.com/job-descriptions/senior-business-manager</w:t>
        </w:r>
      </w:hyperlink>
    </w:p>
    <w:p>
      <w:pPr>
        <w:pStyle w:val="Heading1"/>
      </w:pPr>
      <w:bookmarkStart w:id="21" w:name="example-of-senior-business-manager-job-description"/>
      <w:r>
        <w:t xml:space="preserve">Example of Senior Business Manager Job Description</w:t>
      </w:r>
      <w:bookmarkEnd w:id="21"/>
    </w:p>
    <w:p>
      <w:pPr>
        <w:pStyle w:val="Compact"/>
      </w:pPr>
      <w:r>
        <w:t xml:space="preserve">Our company is growing rapidly and is hiring for a senior business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business-manager"/>
      <w:r>
        <w:t xml:space="preserve">Responsibilities for senior business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Travel within North America and abroad to get personally involved with strategic customers</w:t>
      </w:r>
    </w:p>
    <w:p>
      <w:pPr>
        <w:pStyle w:val="Compact"/>
        <w:numPr>
          <w:numId w:val="1001"/>
          <w:ilvl w:val="0"/>
        </w:numPr>
      </w:pPr>
      <w:r>
        <w:t xml:space="preserve">Work with necessary teams to define and conquer any hurdles to execute the game vision as defined by the Game Director and Production Director</w:t>
      </w:r>
    </w:p>
    <w:p>
      <w:pPr>
        <w:pStyle w:val="Compact"/>
        <w:numPr>
          <w:numId w:val="1001"/>
          <w:ilvl w:val="0"/>
        </w:numPr>
      </w:pPr>
      <w:r>
        <w:t xml:space="preserve">Liaise between the Development Team and functional project owners in Finance, Marketing, Licensing, Business Intelligence and other non-development areas</w:t>
      </w:r>
    </w:p>
    <w:p>
      <w:pPr>
        <w:pStyle w:val="Compact"/>
        <w:numPr>
          <w:numId w:val="1001"/>
          <w:ilvl w:val="0"/>
        </w:numPr>
      </w:pPr>
      <w:r>
        <w:t xml:space="preserve">Work with Marketing and Finance to review final business models and ensure necessary development support is in place</w:t>
      </w:r>
    </w:p>
    <w:p>
      <w:pPr>
        <w:pStyle w:val="Compact"/>
        <w:numPr>
          <w:numId w:val="1001"/>
          <w:ilvl w:val="0"/>
        </w:numPr>
      </w:pPr>
      <w:r>
        <w:t xml:space="preserve">Working with Producers on preparing TV &amp; radio production estimates for client approval and preparing contracts between Agency &amp; vendors relating to production (music contracts, production contracts, editorial contracts)</w:t>
      </w:r>
    </w:p>
    <w:p>
      <w:pPr>
        <w:pStyle w:val="Compact"/>
        <w:numPr>
          <w:numId w:val="1001"/>
          <w:ilvl w:val="0"/>
        </w:numPr>
      </w:pPr>
      <w:r>
        <w:t xml:space="preserve">Managing creative searches for celebrity talent, music</w:t>
      </w:r>
    </w:p>
    <w:p>
      <w:pPr>
        <w:pStyle w:val="Compact"/>
        <w:numPr>
          <w:numId w:val="1001"/>
          <w:ilvl w:val="0"/>
        </w:numPr>
      </w:pPr>
      <w:r>
        <w:t xml:space="preserve">Mentor team members to strengthen and grow the team</w:t>
      </w:r>
    </w:p>
    <w:p>
      <w:pPr>
        <w:pStyle w:val="Compact"/>
        <w:numPr>
          <w:numId w:val="1001"/>
          <w:ilvl w:val="0"/>
        </w:numPr>
      </w:pPr>
      <w:r>
        <w:t xml:space="preserve">Serve as liaison with delegated authority between the Provost and and their direct reports</w:t>
      </w:r>
    </w:p>
    <w:p>
      <w:pPr>
        <w:pStyle w:val="Compact"/>
        <w:numPr>
          <w:numId w:val="1001"/>
          <w:ilvl w:val="0"/>
        </w:numPr>
      </w:pPr>
      <w:r>
        <w:t xml:space="preserve">Serve as liaison between the Office of the Provost and the President’s Office and the Board Office on behalf of the Provost</w:t>
      </w:r>
    </w:p>
    <w:p>
      <w:pPr>
        <w:pStyle w:val="Compact"/>
        <w:numPr>
          <w:numId w:val="1001"/>
          <w:ilvl w:val="0"/>
        </w:numPr>
      </w:pPr>
      <w:r>
        <w:t xml:space="preserve">Manage the daily activity of the Provost and prioritize meetings, events and presentations with the Strategic Plan as the basis for all items</w:t>
      </w:r>
    </w:p>
    <w:p>
      <w:pPr>
        <w:pStyle w:val="Heading2"/>
      </w:pPr>
      <w:bookmarkStart w:id="23" w:name="qualifications-for-senior-business-manager"/>
      <w:r>
        <w:t xml:space="preserve">Qualifications for senior business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BA/BS degree with strong emphasis on Finance, Business, Economics, or other related fields</w:t>
      </w:r>
    </w:p>
    <w:p>
      <w:pPr>
        <w:pStyle w:val="Compact"/>
        <w:numPr>
          <w:numId w:val="1002"/>
          <w:ilvl w:val="0"/>
        </w:numPr>
      </w:pPr>
      <w:r>
        <w:t xml:space="preserve">Intellectual agility</w:t>
      </w:r>
    </w:p>
    <w:p>
      <w:pPr>
        <w:pStyle w:val="Compact"/>
        <w:numPr>
          <w:numId w:val="1002"/>
          <w:ilvl w:val="0"/>
        </w:numPr>
      </w:pPr>
      <w:r>
        <w:t xml:space="preserve">Product development, product management or brand management experience with a high interest in understanding each product line and a focus on innovation good technical understanding of new features and tools for an online retail company a plus</w:t>
      </w:r>
    </w:p>
    <w:p>
      <w:pPr>
        <w:pStyle w:val="Compact"/>
        <w:numPr>
          <w:numId w:val="1002"/>
          <w:ilvl w:val="0"/>
        </w:numPr>
      </w:pPr>
      <w:r>
        <w:t xml:space="preserve">Relevant Business Management experience gained within the Investment management industry</w:t>
      </w:r>
    </w:p>
    <w:p>
      <w:pPr>
        <w:pStyle w:val="Compact"/>
        <w:numPr>
          <w:numId w:val="1002"/>
          <w:ilvl w:val="0"/>
        </w:numPr>
      </w:pPr>
      <w:r>
        <w:t xml:space="preserve">Experience/track record should demonstrate a proven commercial outlook</w:t>
      </w:r>
    </w:p>
    <w:p>
      <w:pPr>
        <w:pStyle w:val="Compact"/>
        <w:numPr>
          <w:numId w:val="1002"/>
          <w:ilvl w:val="0"/>
        </w:numPr>
      </w:pPr>
      <w:r>
        <w:t xml:space="preserve">Knowledge of SLI’s strategy, processes and organisational structure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busin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busin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2021-10-28T18:39:56Z</dcterms:created>
  <dcterms:modified xsi:type="dcterms:W3CDTF">2021-10-28T18:39:56Z</dcterms:modified>
</cp:coreProperties>
</file>