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https://www.velvetjobs.com/job-descriptions/senior-business-intelligence-engineer</w:t>
        </w:r>
      </w:hyperlink>
    </w:p>
    <w:p>
      <w:pPr>
        <w:pStyle w:val="Heading1"/>
      </w:pPr>
      <w:bookmarkStart w:id="21" w:name="example-of-senior-business-intelligence-engineer-job-description"/>
      <w:r>
        <w:t xml:space="preserve">Example of Senior Business Intelligence Engineer Job Description</w:t>
      </w:r>
      <w:bookmarkEnd w:id="21"/>
    </w:p>
    <w:p>
      <w:pPr>
        <w:pStyle w:val="Compact"/>
      </w:pPr>
      <w:r>
        <w:t xml:space="preserve">Our growing company is looking to fill the role of senior business intelligence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business-intelligence-engineer"/>
      <w:r>
        <w:t xml:space="preserve">Responsibilities for senior business intelligence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regular contact with clients</w:t>
      </w:r>
    </w:p>
    <w:p>
      <w:pPr>
        <w:pStyle w:val="Compact"/>
        <w:numPr>
          <w:numId w:val="1001"/>
          <w:ilvl w:val="0"/>
        </w:numPr>
      </w:pPr>
      <w:r>
        <w:t xml:space="preserve">Work with Quality Control, Project Managers, and Technical Leads to ensure Business acceptance</w:t>
      </w:r>
    </w:p>
    <w:p>
      <w:pPr>
        <w:pStyle w:val="Compact"/>
        <w:numPr>
          <w:numId w:val="1001"/>
          <w:ilvl w:val="0"/>
        </w:numPr>
      </w:pPr>
      <w:r>
        <w:t xml:space="preserve">Develop use cases as a key communication tool between the business and technical teams</w:t>
      </w:r>
    </w:p>
    <w:p>
      <w:pPr>
        <w:pStyle w:val="Compact"/>
        <w:numPr>
          <w:numId w:val="1001"/>
          <w:ilvl w:val="0"/>
        </w:numPr>
      </w:pPr>
      <w:r>
        <w:t xml:space="preserve">Document current &amp; future state assessments</w:t>
      </w:r>
    </w:p>
    <w:p>
      <w:pPr>
        <w:pStyle w:val="Compact"/>
        <w:numPr>
          <w:numId w:val="1001"/>
          <w:ilvl w:val="0"/>
        </w:numPr>
      </w:pPr>
      <w:r>
        <w:t xml:space="preserve">Demonstrate knowledge and expertise with the systems being developed or enhanced</w:t>
      </w:r>
    </w:p>
    <w:p>
      <w:pPr>
        <w:pStyle w:val="Compact"/>
        <w:numPr>
          <w:numId w:val="1001"/>
          <w:ilvl w:val="0"/>
        </w:numPr>
      </w:pPr>
      <w:r>
        <w:t xml:space="preserve">Configure or partner with configurators of the solution being implemented or enhanced</w:t>
      </w:r>
    </w:p>
    <w:p>
      <w:pPr>
        <w:pStyle w:val="Compact"/>
        <w:numPr>
          <w:numId w:val="1001"/>
          <w:ilvl w:val="0"/>
        </w:numPr>
      </w:pPr>
      <w:r>
        <w:t xml:space="preserve">Willingness to become a techno-functional expert in the solutions being implemented</w:t>
      </w:r>
    </w:p>
    <w:p>
      <w:pPr>
        <w:pStyle w:val="Compact"/>
        <w:numPr>
          <w:numId w:val="1001"/>
          <w:ilvl w:val="0"/>
        </w:numPr>
      </w:pPr>
      <w:r>
        <w:t xml:space="preserve">Work on multiple projects at one time</w:t>
      </w:r>
    </w:p>
    <w:p>
      <w:pPr>
        <w:pStyle w:val="Compact"/>
        <w:numPr>
          <w:numId w:val="1001"/>
          <w:ilvl w:val="0"/>
        </w:numPr>
      </w:pPr>
      <w:r>
        <w:t xml:space="preserve">Create and maintain functional models, process flows, and wire-frame diagrams</w:t>
      </w:r>
    </w:p>
    <w:p>
      <w:pPr>
        <w:pStyle w:val="Compact"/>
        <w:numPr>
          <w:numId w:val="1001"/>
          <w:ilvl w:val="0"/>
        </w:numPr>
      </w:pPr>
      <w:r>
        <w:t xml:space="preserve">Applies advanced knowledge and understanding of concepts, principles, and technical capabilities to manage a wide variety of activities</w:t>
      </w:r>
    </w:p>
    <w:p>
      <w:pPr>
        <w:pStyle w:val="Heading2"/>
      </w:pPr>
      <w:bookmarkStart w:id="23" w:name="qualifications-for-senior-business-intelligence-engineer"/>
      <w:r>
        <w:t xml:space="preserve">Qualifications for senior business intelligence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Fluency in one major statically typed language</w:t>
      </w:r>
    </w:p>
    <w:p>
      <w:pPr>
        <w:pStyle w:val="Compact"/>
        <w:numPr>
          <w:numId w:val="1002"/>
          <w:ilvl w:val="0"/>
        </w:numPr>
      </w:pPr>
      <w:r>
        <w:t xml:space="preserve">Performs work that involves processing and assimilating information to solve problems that are not clearly defined</w:t>
      </w:r>
    </w:p>
    <w:p>
      <w:pPr>
        <w:pStyle w:val="Compact"/>
        <w:numPr>
          <w:numId w:val="1002"/>
          <w:ilvl w:val="0"/>
        </w:numPr>
      </w:pPr>
      <w:r>
        <w:t xml:space="preserve">Identifies problems and suggests possible, sometimes innovative, solutions</w:t>
      </w:r>
    </w:p>
    <w:p>
      <w:pPr>
        <w:pStyle w:val="Compact"/>
        <w:numPr>
          <w:numId w:val="1002"/>
          <w:ilvl w:val="0"/>
        </w:numPr>
      </w:pPr>
      <w:r>
        <w:t xml:space="preserve">Proficiency with MDX query language</w:t>
      </w:r>
    </w:p>
    <w:p>
      <w:pPr>
        <w:pStyle w:val="Compact"/>
        <w:numPr>
          <w:numId w:val="1002"/>
          <w:ilvl w:val="0"/>
        </w:numPr>
      </w:pPr>
      <w:r>
        <w:t xml:space="preserve">Bachelor's degree in computer science, information technology, engineering or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Proficiency in the use of Cognos Report Studio version 10 or later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business-intelligen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business-intelligen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2021-10-28T13:23:40Z</dcterms:created>
  <dcterms:modified xsi:type="dcterms:W3CDTF">2021-10-28T13:23:40Z</dcterms:modified>
</cp:coreProperties>
</file>