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https://www.velvetjobs.com/job-descriptions/senior-brand</w:t>
        </w:r>
      </w:hyperlink>
    </w:p>
    <w:p>
      <w:pPr>
        <w:pStyle w:val="Heading1"/>
      </w:pPr>
      <w:bookmarkStart w:id="21" w:name="example-of-senior-brand-job-description"/>
      <w:r>
        <w:t xml:space="preserve">Example of Senior Brand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brand.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brand"/>
      <w:r>
        <w:t xml:space="preserve">Responsibilities for senior brand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Advise leadership in the development of an annual Brand Experience plan</w:t>
      </w:r>
    </w:p>
    <w:p>
      <w:pPr>
        <w:pStyle w:val="Compact"/>
        <w:numPr>
          <w:numId w:val="1001"/>
          <w:ilvl w:val="0"/>
        </w:numPr>
      </w:pPr>
      <w:r>
        <w:t xml:space="preserve">Directs and delegates the work of part time staff, event staff, contractors and other vendors in order to execute signature resort events and experiences</w:t>
      </w:r>
    </w:p>
    <w:p>
      <w:pPr>
        <w:pStyle w:val="Compact"/>
        <w:numPr>
          <w:numId w:val="1001"/>
          <w:ilvl w:val="0"/>
        </w:numPr>
      </w:pPr>
      <w:r>
        <w:t xml:space="preserve">Collaborate with various operational departments and staffs to be able to execute special events, activations and signature experiences</w:t>
      </w:r>
    </w:p>
    <w:p>
      <w:pPr>
        <w:pStyle w:val="Compact"/>
        <w:numPr>
          <w:numId w:val="1001"/>
          <w:ilvl w:val="0"/>
        </w:numPr>
      </w:pPr>
      <w:r>
        <w:t xml:space="preserve">Work with Brand Experience Manager to execute the integration of resort branding communications plan into resort operational guest facing staff procedures and practice</w:t>
      </w:r>
    </w:p>
    <w:p>
      <w:pPr>
        <w:pStyle w:val="Compact"/>
        <w:numPr>
          <w:numId w:val="1001"/>
          <w:ilvl w:val="0"/>
        </w:numPr>
      </w:pPr>
      <w:r>
        <w:t xml:space="preserve">Execute brand activations and experiences across multiple touchpoints throughout the guest arrival and on-site journey</w:t>
      </w:r>
    </w:p>
    <w:p>
      <w:pPr>
        <w:pStyle w:val="Compact"/>
        <w:numPr>
          <w:numId w:val="1001"/>
          <w:ilvl w:val="0"/>
        </w:numPr>
      </w:pPr>
      <w:r>
        <w:t xml:space="preserve">Drives seasonal look and feel of brand creative elements including packaging, in and out of store experience, social, promotional messaging, direct mail pieces, and campaign &amp; brand guidelines</w:t>
      </w:r>
    </w:p>
    <w:p>
      <w:pPr>
        <w:pStyle w:val="Compact"/>
        <w:numPr>
          <w:numId w:val="1001"/>
          <w:ilvl w:val="0"/>
        </w:numPr>
      </w:pPr>
      <w:r>
        <w:t xml:space="preserve">Develops an aesthetic that elevates the brand and is appropriate for the channel and the marketplace</w:t>
      </w:r>
    </w:p>
    <w:p>
      <w:pPr>
        <w:pStyle w:val="Compact"/>
        <w:numPr>
          <w:numId w:val="1001"/>
          <w:ilvl w:val="0"/>
        </w:numPr>
      </w:pPr>
      <w:r>
        <w:t xml:space="preserve">Creates and develop a visual response to communication problems including identifying the problem, researching, analysis, solution generating, prototyping, user testing and outcome evaluation</w:t>
      </w:r>
    </w:p>
    <w:p>
      <w:pPr>
        <w:pStyle w:val="Compact"/>
        <w:numPr>
          <w:numId w:val="1001"/>
          <w:ilvl w:val="0"/>
        </w:numPr>
      </w:pPr>
      <w:r>
        <w:t xml:space="preserve">Researches creative trends in competitive markets and apply that knowledge and learning to development of new marketing and packaging projects</w:t>
      </w:r>
    </w:p>
    <w:p>
      <w:pPr>
        <w:pStyle w:val="Compact"/>
        <w:numPr>
          <w:numId w:val="1001"/>
          <w:ilvl w:val="0"/>
        </w:numPr>
      </w:pPr>
      <w:r>
        <w:t xml:space="preserve">Provide supporting analysis to model Daily, Weekly and Monthly sales and margin plans</w:t>
      </w:r>
    </w:p>
    <w:p>
      <w:pPr>
        <w:pStyle w:val="Heading2"/>
      </w:pPr>
      <w:bookmarkStart w:id="23" w:name="qualifications-for-senior-brand"/>
      <w:r>
        <w:t xml:space="preserve">Qualifications for senior brand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12 to 18 years of related experience, with a strong background in design thinking, brand strategy, communications/marketing and client relationships</w:t>
      </w:r>
    </w:p>
    <w:p>
      <w:pPr>
        <w:pStyle w:val="Compact"/>
        <w:numPr>
          <w:numId w:val="1002"/>
          <w:ilvl w:val="0"/>
        </w:numPr>
      </w:pPr>
      <w:r>
        <w:t xml:space="preserve">Strong understanding of digital and social platforms their use within marketing</w:t>
      </w:r>
    </w:p>
    <w:p>
      <w:pPr>
        <w:pStyle w:val="Compact"/>
        <w:numPr>
          <w:numId w:val="1002"/>
          <w:ilvl w:val="0"/>
        </w:numPr>
      </w:pPr>
      <w:r>
        <w:t xml:space="preserve">Deliver portfolio business objectives vs</w:t>
      </w:r>
    </w:p>
    <w:p>
      <w:pPr>
        <w:pStyle w:val="Compact"/>
        <w:numPr>
          <w:numId w:val="1002"/>
          <w:ilvl w:val="0"/>
        </w:numPr>
      </w:pPr>
      <w:r>
        <w:t xml:space="preserve">Lead the implementation of the Marketing aspects of the growth plans, ensure excellent, timely and cost compliant execution</w:t>
      </w:r>
    </w:p>
    <w:p>
      <w:pPr>
        <w:pStyle w:val="Compact"/>
        <w:numPr>
          <w:numId w:val="1002"/>
          <w:ilvl w:val="0"/>
        </w:numPr>
      </w:pPr>
      <w:r>
        <w:t xml:space="preserve">Within leading cross functional project teams to execute against desired plans</w:t>
      </w:r>
    </w:p>
    <w:p>
      <w:pPr>
        <w:pStyle w:val="Compact"/>
        <w:numPr>
          <w:numId w:val="1002"/>
          <w:ilvl w:val="0"/>
        </w:numPr>
      </w:pPr>
      <w:r>
        <w:t xml:space="preserve">Talent Development, coaching &amp; development of direct report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bran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bra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2021-10-28T13:28:27Z</dcterms:created>
  <dcterms:modified xsi:type="dcterms:W3CDTF">2021-10-28T13:28:27Z</dcterms:modified>
</cp:coreProperties>
</file>