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https://www.velvetjobs.com/job-descriptions/senior-backend-engineer</w:t>
        </w:r>
      </w:hyperlink>
    </w:p>
    <w:p>
      <w:pPr>
        <w:pStyle w:val="Heading1"/>
      </w:pPr>
      <w:bookmarkStart w:id="21" w:name="example-of-senior-backend-engineer-job-description"/>
      <w:r>
        <w:t xml:space="preserve">Example of Senior Backend Engineer Job Description</w:t>
      </w:r>
      <w:bookmarkEnd w:id="21"/>
    </w:p>
    <w:p>
      <w:pPr>
        <w:pStyle w:val="Compact"/>
      </w:pPr>
      <w:r>
        <w:t xml:space="preserve">Our innovative and growing company is looking for a senior backend engineer. If you are looking for an exciting place to work, please take a look at the list of qualifications below.</w:t>
      </w:r>
    </w:p>
    <w:p>
      <w:pPr>
        <w:pStyle w:val="Heading2"/>
      </w:pPr>
      <w:bookmarkStart w:id="22" w:name="responsibilities-for-senior-backend-engineer"/>
      <w:r>
        <w:t xml:space="preserve">Responsibilities for senior backend engineer</w:t>
      </w:r>
      <w:bookmarkEnd w:id="22"/>
    </w:p>
    <w:p>
      <w:pPr>
        <w:pStyle w:val="Compact"/>
        <w:numPr>
          <w:numId w:val="1001"/>
          <w:ilvl w:val="0"/>
        </w:numPr>
      </w:pPr>
      <w:r>
        <w:t xml:space="preserve">Work as a SME within a BI/ETL Engineering team to architect, design, develop, and maintain database driven .Net applications involving complex source data which will be used to drive clinical and patient care decision making requiring the highest degree of quality and accuracy</w:t>
      </w:r>
    </w:p>
    <w:p>
      <w:pPr>
        <w:pStyle w:val="Compact"/>
        <w:numPr>
          <w:numId w:val="1001"/>
          <w:ilvl w:val="0"/>
        </w:numPr>
      </w:pPr>
      <w:r>
        <w:t xml:space="preserve">Responsible for operational stability and tuning / management of developed applications and tools</w:t>
      </w:r>
    </w:p>
    <w:p>
      <w:pPr>
        <w:pStyle w:val="Compact"/>
        <w:numPr>
          <w:numId w:val="1001"/>
          <w:ilvl w:val="0"/>
        </w:numPr>
      </w:pPr>
      <w:r>
        <w:t xml:space="preserve">Monitor and recommend required upgrades and enhancements to applications and infrastructure components of supported applications</w:t>
      </w:r>
    </w:p>
    <w:p>
      <w:pPr>
        <w:pStyle w:val="Compact"/>
        <w:numPr>
          <w:numId w:val="1001"/>
          <w:ilvl w:val="0"/>
        </w:numPr>
      </w:pPr>
      <w:r>
        <w:t xml:space="preserve">Participate in Ardent's future state data warehouse development and associated conversions of data from acquired facilities</w:t>
      </w:r>
    </w:p>
    <w:p>
      <w:pPr>
        <w:pStyle w:val="Compact"/>
        <w:numPr>
          <w:numId w:val="1001"/>
          <w:ilvl w:val="0"/>
        </w:numPr>
      </w:pPr>
      <w:r>
        <w:t xml:space="preserve">Mentor other developers as required and act as an SME where required</w:t>
      </w:r>
    </w:p>
    <w:p>
      <w:pPr>
        <w:pStyle w:val="Compact"/>
        <w:numPr>
          <w:numId w:val="1001"/>
          <w:ilvl w:val="0"/>
        </w:numPr>
      </w:pPr>
      <w:r>
        <w:t xml:space="preserve">Respond to service requests in line with established SLAs and turnaround times</w:t>
      </w:r>
    </w:p>
    <w:p>
      <w:pPr>
        <w:pStyle w:val="Compact"/>
        <w:numPr>
          <w:numId w:val="1001"/>
          <w:ilvl w:val="0"/>
        </w:numPr>
      </w:pPr>
      <w:r>
        <w:t xml:space="preserve">On-call support for critical applications</w:t>
      </w:r>
    </w:p>
    <w:p>
      <w:pPr>
        <w:pStyle w:val="Compact"/>
        <w:numPr>
          <w:numId w:val="1001"/>
          <w:ilvl w:val="0"/>
        </w:numPr>
      </w:pPr>
      <w:r>
        <w:t xml:space="preserve">You will be working with cross functional team following DevOps culture</w:t>
      </w:r>
    </w:p>
    <w:p>
      <w:pPr>
        <w:pStyle w:val="Compact"/>
        <w:numPr>
          <w:numId w:val="1001"/>
          <w:ilvl w:val="0"/>
        </w:numPr>
      </w:pPr>
      <w:r>
        <w:t xml:space="preserve">You will implement new features of the RESTful APIs maintain existing functionality</w:t>
      </w:r>
    </w:p>
    <w:p>
      <w:pPr>
        <w:pStyle w:val="Compact"/>
        <w:numPr>
          <w:numId w:val="1001"/>
          <w:ilvl w:val="0"/>
        </w:numPr>
      </w:pPr>
      <w:r>
        <w:t xml:space="preserve">You will be responsible for managing AWS based clusters</w:t>
      </w:r>
    </w:p>
    <w:p>
      <w:pPr>
        <w:pStyle w:val="Heading2"/>
      </w:pPr>
      <w:bookmarkStart w:id="23" w:name="qualifications-for-senior-backend-engineer"/>
      <w:r>
        <w:t xml:space="preserve">Qualifications for senior backend engineer</w:t>
      </w:r>
      <w:bookmarkEnd w:id="23"/>
    </w:p>
    <w:p>
      <w:pPr>
        <w:pStyle w:val="Compact"/>
        <w:numPr>
          <w:numId w:val="1002"/>
          <w:ilvl w:val="0"/>
        </w:numPr>
      </w:pPr>
      <w:r>
        <w:t xml:space="preserve">Experience with Agile development process and automation – an advantage</w:t>
      </w:r>
    </w:p>
    <w:p>
      <w:pPr>
        <w:pStyle w:val="Compact"/>
        <w:numPr>
          <w:numId w:val="1002"/>
          <w:ilvl w:val="0"/>
        </w:numPr>
      </w:pPr>
      <w:r>
        <w:t xml:space="preserve">Self-learner and ability to learn new technologies and methodologies in a relatively short time</w:t>
      </w:r>
    </w:p>
    <w:p>
      <w:pPr>
        <w:pStyle w:val="Compact"/>
        <w:numPr>
          <w:numId w:val="1002"/>
          <w:ilvl w:val="0"/>
        </w:numPr>
      </w:pPr>
      <w:r>
        <w:t xml:space="preserve">Candidate should also possess the ability to work under pressure with extreme deadlines, prioritize projects, and maintain focus and a sense of humor</w:t>
      </w:r>
    </w:p>
    <w:p>
      <w:pPr>
        <w:pStyle w:val="Compact"/>
        <w:numPr>
          <w:numId w:val="1002"/>
          <w:ilvl w:val="0"/>
        </w:numPr>
      </w:pPr>
      <w:r>
        <w:t xml:space="preserve">Understanding of how different data storage engines work and what are the limitations (SQL, NoSQL, key-value stores)</w:t>
      </w:r>
    </w:p>
    <w:p>
      <w:pPr>
        <w:pStyle w:val="Compact"/>
        <w:numPr>
          <w:numId w:val="1002"/>
          <w:ilvl w:val="0"/>
        </w:numPr>
      </w:pPr>
      <w:r>
        <w:t xml:space="preserve">5+ years of designing and building scalable Web APIs</w:t>
      </w:r>
    </w:p>
    <w:p>
      <w:pPr>
        <w:pStyle w:val="Compact"/>
        <w:numPr>
          <w:numId w:val="1002"/>
          <w:ilvl w:val="0"/>
        </w:numPr>
      </w:pPr>
      <w:r>
        <w:t xml:space="preserve">Design and implementation of RESTful APIs in Ruby on Rails and golang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acken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acken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2021-10-28T13:37:18Z</dcterms:created>
  <dcterms:modified xsi:type="dcterms:W3CDTF">2021-10-28T13:37:18Z</dcterms:modified>
</cp:coreProperties>
</file>