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https://www.velvetjobs.com/job-descriptions/senior-auditor-internal</w:t>
        </w:r>
      </w:hyperlink>
    </w:p>
    <w:p>
      <w:pPr>
        <w:pStyle w:val="Heading1"/>
      </w:pPr>
      <w:bookmarkStart w:id="21" w:name="example-of-senior-auditor-internal-job-description"/>
      <w:r>
        <w:t xml:space="preserve">Example of Senior Auditor, Internal Job Description</w:t>
      </w:r>
      <w:bookmarkEnd w:id="21"/>
    </w:p>
    <w:p>
      <w:pPr>
        <w:pStyle w:val="Compact"/>
      </w:pPr>
      <w:r>
        <w:t xml:space="preserve">Our innovative and growing company is hiring for a senior auditor, internal.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uditor-internal"/>
      <w:r>
        <w:t xml:space="preserve">Responsibilities for senior auditor, internal</w:t>
      </w:r>
      <w:bookmarkEnd w:id="22"/>
    </w:p>
    <w:p>
      <w:pPr>
        <w:pStyle w:val="Compact"/>
        <w:numPr>
          <w:numId w:val="1001"/>
          <w:ilvl w:val="0"/>
        </w:numPr>
      </w:pPr>
      <w:r>
        <w:t xml:space="preserve">Be Responsible for assigned areas of the company to conduct risk assessments</w:t>
      </w:r>
    </w:p>
    <w:p>
      <w:pPr>
        <w:pStyle w:val="Compact"/>
        <w:numPr>
          <w:numId w:val="1001"/>
          <w:ilvl w:val="0"/>
        </w:numPr>
      </w:pPr>
      <w:r>
        <w:t xml:space="preserve">Direct, advise and instruct staff assistants and review their work for neatness, accuracy, completeness, and adherence to program and audit techniques employed</w:t>
      </w:r>
    </w:p>
    <w:p>
      <w:pPr>
        <w:pStyle w:val="Compact"/>
        <w:numPr>
          <w:numId w:val="1001"/>
          <w:ilvl w:val="0"/>
        </w:numPr>
      </w:pPr>
      <w:r>
        <w:t xml:space="preserve">Appraise evidentiary data as a basis for an informed, objective opinion of the adequacy and effectiveness of the system of internal controls and efficiency of performance of the activities being reviewed</w:t>
      </w:r>
    </w:p>
    <w:p>
      <w:pPr>
        <w:pStyle w:val="Compact"/>
        <w:numPr>
          <w:numId w:val="1001"/>
          <w:ilvl w:val="0"/>
        </w:numPr>
      </w:pPr>
      <w:r>
        <w:t xml:space="preserve">Draft written audit report to management stating findings and recommendations in regard to systems, procedures, internal controls and other appropriate matters</w:t>
      </w:r>
    </w:p>
    <w:p>
      <w:pPr>
        <w:pStyle w:val="Compact"/>
        <w:numPr>
          <w:numId w:val="1001"/>
          <w:ilvl w:val="0"/>
        </w:numPr>
      </w:pPr>
      <w:r>
        <w:t xml:space="preserve">Assess operating effectiveness of internal controls as part of Sarbanes-Oxley compliance</w:t>
      </w:r>
    </w:p>
    <w:p>
      <w:pPr>
        <w:pStyle w:val="Compact"/>
        <w:numPr>
          <w:numId w:val="1001"/>
          <w:ilvl w:val="0"/>
        </w:numPr>
      </w:pPr>
      <w:r>
        <w:t xml:space="preserve">Promote high levels of ethical awareness and conduct across the company</w:t>
      </w:r>
    </w:p>
    <w:p>
      <w:pPr>
        <w:pStyle w:val="Compact"/>
        <w:numPr>
          <w:numId w:val="1001"/>
          <w:ilvl w:val="0"/>
        </w:numPr>
      </w:pPr>
      <w:r>
        <w:t xml:space="preserve">Develop and document an understanding of multiple company accounting systems</w:t>
      </w:r>
    </w:p>
    <w:p>
      <w:pPr>
        <w:pStyle w:val="Compact"/>
        <w:numPr>
          <w:numId w:val="1001"/>
          <w:ilvl w:val="0"/>
        </w:numPr>
      </w:pPr>
      <w:r>
        <w:t xml:space="preserve">Present findings in a concise, logical manner</w:t>
      </w:r>
    </w:p>
    <w:p>
      <w:pPr>
        <w:pStyle w:val="Compact"/>
        <w:numPr>
          <w:numId w:val="1001"/>
          <w:ilvl w:val="0"/>
        </w:numPr>
      </w:pPr>
      <w:r>
        <w:t xml:space="preserve">Ad-hoc reviews / projects</w:t>
      </w:r>
    </w:p>
    <w:p>
      <w:pPr>
        <w:pStyle w:val="Compact"/>
        <w:numPr>
          <w:numId w:val="1001"/>
          <w:ilvl w:val="0"/>
        </w:numPr>
      </w:pPr>
      <w:r>
        <w:t xml:space="preserve">Performing audits of assigned functions including financial, operational and information technology audits</w:t>
      </w:r>
    </w:p>
    <w:p>
      <w:pPr>
        <w:pStyle w:val="Heading2"/>
      </w:pPr>
      <w:bookmarkStart w:id="23" w:name="qualifications-for-senior-auditor-internal"/>
      <w:r>
        <w:t xml:space="preserve">Qualifications for senior auditor, internal</w:t>
      </w:r>
      <w:bookmarkEnd w:id="23"/>
    </w:p>
    <w:p>
      <w:pPr>
        <w:pStyle w:val="Compact"/>
        <w:numPr>
          <w:numId w:val="1002"/>
          <w:ilvl w:val="0"/>
        </w:numPr>
      </w:pPr>
      <w:r>
        <w:t xml:space="preserve">Experience using CAATs such as ACL preferred</w:t>
      </w:r>
    </w:p>
    <w:p>
      <w:pPr>
        <w:pStyle w:val="Compact"/>
        <w:numPr>
          <w:numId w:val="1002"/>
          <w:ilvl w:val="0"/>
        </w:numPr>
      </w:pPr>
      <w:r>
        <w:t xml:space="preserve">Auditing and the Code of Ethics developed by The Institute of Internal Auditors</w:t>
      </w:r>
    </w:p>
    <w:p>
      <w:pPr>
        <w:pStyle w:val="Compact"/>
        <w:numPr>
          <w:numId w:val="1002"/>
          <w:ilvl w:val="0"/>
        </w:numPr>
      </w:pPr>
      <w:r>
        <w:t xml:space="preserve">4+ years of experience from public or industry audit</w:t>
      </w:r>
    </w:p>
    <w:p>
      <w:pPr>
        <w:pStyle w:val="Compact"/>
        <w:numPr>
          <w:numId w:val="1002"/>
          <w:ilvl w:val="0"/>
        </w:numPr>
      </w:pPr>
      <w:r>
        <w:t xml:space="preserve">Developing the planning memo and audit program for each audit project and completing fieldwork and work paper documentation</w:t>
      </w:r>
    </w:p>
    <w:p>
      <w:pPr>
        <w:pStyle w:val="Compact"/>
        <w:numPr>
          <w:numId w:val="1002"/>
          <w:ilvl w:val="0"/>
        </w:numPr>
      </w:pPr>
      <w:r>
        <w:t xml:space="preserve">Making oral presentations of audit findings to management and periodically to senior management</w:t>
      </w:r>
    </w:p>
    <w:p>
      <w:pPr>
        <w:pStyle w:val="Compact"/>
        <w:numPr>
          <w:numId w:val="1002"/>
          <w:ilvl w:val="0"/>
        </w:numPr>
      </w:pPr>
      <w:r>
        <w:t xml:space="preserve">Assist internal audit management with the preparation of reports to be distributed to the Audit Committee of the Board of Directors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uditor-inter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uditor-inter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2021-10-28T13:15:28Z</dcterms:created>
  <dcterms:modified xsi:type="dcterms:W3CDTF">2021-10-28T13:15:28Z</dcterms:modified>
</cp:coreProperties>
</file>