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https://www.velvetjobs.com/job-descriptions/senior-associate-manager</w:t>
        </w:r>
      </w:hyperlink>
    </w:p>
    <w:p>
      <w:pPr>
        <w:pStyle w:val="Heading1"/>
      </w:pPr>
      <w:bookmarkStart w:id="21" w:name="example-of-senior-associate-manager-job-description"/>
      <w:r>
        <w:t xml:space="preserve">Example of Senior Associate Manager Job Description</w:t>
      </w:r>
      <w:bookmarkEnd w:id="21"/>
    </w:p>
    <w:p>
      <w:pPr>
        <w:pStyle w:val="Compact"/>
      </w:pPr>
      <w:r>
        <w:t xml:space="preserve">Our company is looking for a senior associate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ssociate-manager"/>
      <w:r>
        <w:t xml:space="preserve">Responsibilities for senior associate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end to end implementation for Client VOC</w:t>
      </w:r>
    </w:p>
    <w:p>
      <w:pPr>
        <w:pStyle w:val="Compact"/>
        <w:numPr>
          <w:numId w:val="1001"/>
          <w:ilvl w:val="0"/>
        </w:numPr>
      </w:pPr>
      <w:r>
        <w:t xml:space="preserve">Coordinate closely with Business Heads for obtaining the VoC requirements</w:t>
      </w:r>
    </w:p>
    <w:p>
      <w:pPr>
        <w:pStyle w:val="Compact"/>
        <w:numPr>
          <w:numId w:val="1001"/>
          <w:ilvl w:val="0"/>
        </w:numPr>
      </w:pPr>
      <w:r>
        <w:t xml:space="preserve">Manage VoC execution – VoC Launch , reminders to participants, Closure &amp; analysis</w:t>
      </w:r>
    </w:p>
    <w:p>
      <w:pPr>
        <w:pStyle w:val="Compact"/>
        <w:numPr>
          <w:numId w:val="1001"/>
          <w:ilvl w:val="0"/>
        </w:numPr>
      </w:pPr>
      <w:r>
        <w:t xml:space="preserve">Manage VoC Dashboard and Trackers</w:t>
      </w:r>
    </w:p>
    <w:p>
      <w:pPr>
        <w:pStyle w:val="Compact"/>
        <w:numPr>
          <w:numId w:val="1001"/>
          <w:ilvl w:val="0"/>
        </w:numPr>
      </w:pPr>
      <w:r>
        <w:t xml:space="preserve">Keep track of upcoming VoC and plan the execution</w:t>
      </w:r>
    </w:p>
    <w:p>
      <w:pPr>
        <w:pStyle w:val="Compact"/>
        <w:numPr>
          <w:numId w:val="1001"/>
          <w:ilvl w:val="0"/>
        </w:numPr>
      </w:pPr>
      <w:r>
        <w:t xml:space="preserve">Adhoc management reports/ queries</w:t>
      </w:r>
    </w:p>
    <w:p>
      <w:pPr>
        <w:pStyle w:val="Compact"/>
        <w:numPr>
          <w:numId w:val="1001"/>
          <w:ilvl w:val="0"/>
        </w:numPr>
      </w:pPr>
      <w:r>
        <w:t xml:space="preserve">Overall responsibility for taking letters from initial concept (intake) through implementation</w:t>
      </w:r>
    </w:p>
    <w:p>
      <w:pPr>
        <w:pStyle w:val="Compact"/>
        <w:numPr>
          <w:numId w:val="1001"/>
          <w:ilvl w:val="0"/>
        </w:numPr>
      </w:pPr>
      <w:r>
        <w:t xml:space="preserve">Communicate work backlog, priorities, and process to Accountable Executive and stakeholders</w:t>
      </w:r>
    </w:p>
    <w:p>
      <w:pPr>
        <w:pStyle w:val="Compact"/>
        <w:numPr>
          <w:numId w:val="1001"/>
          <w:ilvl w:val="0"/>
        </w:numPr>
      </w:pPr>
      <w:r>
        <w:t xml:space="preserve">Conduct interviews for each new intake to understand business intent, conditions of satisfaction, and business requirements</w:t>
      </w:r>
    </w:p>
    <w:p>
      <w:pPr>
        <w:pStyle w:val="Compact"/>
        <w:numPr>
          <w:numId w:val="1001"/>
          <w:ilvl w:val="0"/>
        </w:numPr>
      </w:pPr>
      <w:r>
        <w:t xml:space="preserve">Create initial drafts for all new letters and for changed letters</w:t>
      </w:r>
    </w:p>
    <w:p>
      <w:pPr>
        <w:pStyle w:val="Heading2"/>
      </w:pPr>
      <w:bookmarkStart w:id="23" w:name="qualifications-for-senior-associate-manager"/>
      <w:r>
        <w:t xml:space="preserve">Qualifications for senior associate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both waterfall and agile methodologies and demonstrated experience with adapting these methodologies to achieve optimal results</w:t>
      </w:r>
    </w:p>
    <w:p>
      <w:pPr>
        <w:pStyle w:val="Compact"/>
        <w:numPr>
          <w:numId w:val="1002"/>
          <w:ilvl w:val="0"/>
        </w:numPr>
      </w:pPr>
      <w:r>
        <w:t xml:space="preserve">Ability to provide coaching and mentoring to both peers and more junior members of the team</w:t>
      </w:r>
    </w:p>
    <w:p>
      <w:pPr>
        <w:pStyle w:val="Compact"/>
        <w:numPr>
          <w:numId w:val="1002"/>
          <w:ilvl w:val="0"/>
        </w:numPr>
      </w:pPr>
      <w:r>
        <w:t xml:space="preserve">Ability to provide training both internally and to clients on products and development processes</w:t>
      </w:r>
    </w:p>
    <w:p>
      <w:pPr>
        <w:pStyle w:val="Compact"/>
        <w:numPr>
          <w:numId w:val="1002"/>
          <w:ilvl w:val="0"/>
        </w:numPr>
      </w:pPr>
      <w:r>
        <w:t xml:space="preserve">Position requires the ability to travel approximately 20% although business demands may require more</w:t>
      </w:r>
    </w:p>
    <w:p>
      <w:pPr>
        <w:pStyle w:val="Compact"/>
        <w:numPr>
          <w:numId w:val="1002"/>
          <w:ilvl w:val="0"/>
        </w:numPr>
      </w:pPr>
      <w:r>
        <w:t xml:space="preserve">Accounting / Audit / assurance background</w:t>
      </w:r>
    </w:p>
    <w:p>
      <w:pPr>
        <w:pStyle w:val="Compact"/>
        <w:numPr>
          <w:numId w:val="1002"/>
          <w:ilvl w:val="0"/>
        </w:numPr>
      </w:pPr>
      <w:r>
        <w:t xml:space="preserve">Tax background (Compliance and Partnership)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ssociat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ssociat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2021-10-28T18:29:40Z</dcterms:created>
  <dcterms:modified xsi:type="dcterms:W3CDTF">2021-10-28T18:29:40Z</dcterms:modified>
</cp:coreProperties>
</file>