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https://www.velvetjobs.com/job-descriptions/senior-associate-manager</w:t>
        </w:r>
      </w:hyperlink>
    </w:p>
    <w:p>
      <w:pPr>
        <w:pStyle w:val="Heading1"/>
      </w:pPr>
      <w:bookmarkStart w:id="21" w:name="example-of-senior-associate-manager-job-description"/>
      <w:r>
        <w:t xml:space="preserve">Example of Senior Associate Manager Job Description</w:t>
      </w:r>
      <w:bookmarkEnd w:id="21"/>
    </w:p>
    <w:p>
      <w:pPr>
        <w:pStyle w:val="Compact"/>
      </w:pPr>
      <w:r>
        <w:t xml:space="preserve">Our company is hiring for a senior associate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ssociate-manager"/>
      <w:r>
        <w:t xml:space="preserve">Responsibilities for senior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Balance sheet account reconciliations for accounts on a month to month basis to ensure all old balances are settled within defined time</w:t>
      </w:r>
    </w:p>
    <w:p>
      <w:pPr>
        <w:pStyle w:val="Compact"/>
        <w:numPr>
          <w:numId w:val="1001"/>
          <w:ilvl w:val="0"/>
        </w:numPr>
      </w:pPr>
      <w:r>
        <w:t xml:space="preserve">Responsible for ensuring all packs for legal entity are turned out on time, to a consistently high quality ensuring ad hoc deliverables are turned out to expectation or higher in a timely fashion</w:t>
      </w:r>
    </w:p>
    <w:p>
      <w:pPr>
        <w:pStyle w:val="Compact"/>
        <w:numPr>
          <w:numId w:val="1001"/>
          <w:ilvl w:val="0"/>
        </w:numPr>
      </w:pPr>
      <w:r>
        <w:t xml:space="preserve">Preparing year-end financial statement with compliance with local GAAP and company law</w:t>
      </w:r>
    </w:p>
    <w:p>
      <w:pPr>
        <w:pStyle w:val="Compact"/>
        <w:numPr>
          <w:numId w:val="1001"/>
          <w:ilvl w:val="0"/>
        </w:numPr>
      </w:pPr>
      <w:r>
        <w:t xml:space="preserve">Providing support for year end Statutory and Internal Audit</w:t>
      </w:r>
    </w:p>
    <w:p>
      <w:pPr>
        <w:pStyle w:val="Compact"/>
        <w:numPr>
          <w:numId w:val="1001"/>
          <w:ilvl w:val="0"/>
        </w:numPr>
      </w:pPr>
      <w:r>
        <w:t xml:space="preserve">Drive an environment of continuous improvement</w:t>
      </w:r>
    </w:p>
    <w:p>
      <w:pPr>
        <w:pStyle w:val="Compact"/>
        <w:numPr>
          <w:numId w:val="1001"/>
          <w:ilvl w:val="0"/>
        </w:numPr>
      </w:pPr>
      <w:r>
        <w:t xml:space="preserve">Reviewing tax estimates for partners of funds</w:t>
      </w:r>
    </w:p>
    <w:p>
      <w:pPr>
        <w:pStyle w:val="Compact"/>
        <w:numPr>
          <w:numId w:val="1001"/>
          <w:ilvl w:val="0"/>
        </w:numPr>
      </w:pPr>
      <w:r>
        <w:t xml:space="preserve">Reviewing State and Foreign tax withholding payments</w:t>
      </w:r>
    </w:p>
    <w:p>
      <w:pPr>
        <w:pStyle w:val="Compact"/>
        <w:numPr>
          <w:numId w:val="1001"/>
          <w:ilvl w:val="0"/>
        </w:numPr>
      </w:pPr>
      <w:r>
        <w:t xml:space="preserve">Reviewing and reconciling cumulative book to tax income and expense adjustments</w:t>
      </w:r>
    </w:p>
    <w:p>
      <w:pPr>
        <w:pStyle w:val="Compact"/>
        <w:numPr>
          <w:numId w:val="1001"/>
          <w:ilvl w:val="0"/>
        </w:numPr>
      </w:pPr>
      <w:r>
        <w:t xml:space="preserve">Maintaining Federal, State, and Local tax calendar</w:t>
      </w:r>
    </w:p>
    <w:p>
      <w:pPr>
        <w:pStyle w:val="Compact"/>
        <w:numPr>
          <w:numId w:val="1001"/>
          <w:ilvl w:val="0"/>
        </w:numPr>
      </w:pPr>
      <w:r>
        <w:t xml:space="preserve">Reviewing documentation to support tax return filings</w:t>
      </w:r>
    </w:p>
    <w:p>
      <w:pPr>
        <w:pStyle w:val="Heading2"/>
      </w:pPr>
      <w:bookmarkStart w:id="23" w:name="qualifications-for-senior-associate-manager"/>
      <w:r>
        <w:t xml:space="preserve">Qualifications for senior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job related experience in a project team environment and at least 1 year of supervisory experience</w:t>
      </w:r>
    </w:p>
    <w:p>
      <w:pPr>
        <w:pStyle w:val="Compact"/>
        <w:numPr>
          <w:numId w:val="1002"/>
          <w:ilvl w:val="0"/>
        </w:numPr>
      </w:pPr>
      <w:r>
        <w:t xml:space="preserve">University graduate in Business Administration, Accounting, Finance, Project Management or other equivalent discipline with CPA, CIMA or CFA or related designation</w:t>
      </w:r>
    </w:p>
    <w:p>
      <w:pPr>
        <w:pStyle w:val="Compact"/>
        <w:numPr>
          <w:numId w:val="1002"/>
          <w:ilvl w:val="0"/>
        </w:numPr>
      </w:pPr>
      <w:r>
        <w:t xml:space="preserve">PMP or similar project management qualifications and certifications is advantageous</w:t>
      </w:r>
    </w:p>
    <w:p>
      <w:pPr>
        <w:pStyle w:val="Compact"/>
        <w:numPr>
          <w:numId w:val="1002"/>
          <w:ilvl w:val="0"/>
        </w:numPr>
      </w:pPr>
      <w:r>
        <w:t xml:space="preserve">Demonstrated strong analytical, planning, execution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Challenging the status quo and acts a change agent</w:t>
      </w:r>
    </w:p>
    <w:p>
      <w:pPr>
        <w:pStyle w:val="Compact"/>
        <w:numPr>
          <w:numId w:val="1002"/>
          <w:ilvl w:val="0"/>
        </w:numPr>
      </w:pPr>
      <w:r>
        <w:t xml:space="preserve">Be able to communicate and summarize complex issues to the audience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