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https://www.velvetjobs.com/job-descriptions/senior-associate-engineer</w:t>
        </w:r>
      </w:hyperlink>
    </w:p>
    <w:p>
      <w:pPr>
        <w:pStyle w:val="Heading1"/>
      </w:pPr>
      <w:bookmarkStart w:id="21" w:name="example-of-senior-associate-engineer-job-description"/>
      <w:r>
        <w:t xml:space="preserve">Example of Senior Associate Engineer Job Description</w:t>
      </w:r>
      <w:bookmarkEnd w:id="21"/>
    </w:p>
    <w:p>
      <w:pPr>
        <w:pStyle w:val="Compact"/>
      </w:pPr>
      <w:r>
        <w:t xml:space="preserve">Our company is growing rapidly and is hiring for a senior associate engineer. Thank you in advance for taking a look at the list of responsibilities and qualifications. We look forward to reviewing your resume.</w:t>
      </w:r>
    </w:p>
    <w:p>
      <w:pPr>
        <w:pStyle w:val="Heading2"/>
      </w:pPr>
      <w:bookmarkStart w:id="22" w:name="responsibilities-for-senior-associate-engineer"/>
      <w:r>
        <w:t xml:space="preserve">Responsibilities for senior associate engineer</w:t>
      </w:r>
      <w:bookmarkEnd w:id="22"/>
    </w:p>
    <w:p>
      <w:pPr>
        <w:pStyle w:val="Compact"/>
        <w:numPr>
          <w:numId w:val="1001"/>
          <w:ilvl w:val="0"/>
        </w:numPr>
      </w:pPr>
      <w:r>
        <w:t xml:space="preserve">Supervision and management of the detailed mechanical design and drawing production</w:t>
      </w:r>
    </w:p>
    <w:p>
      <w:pPr>
        <w:pStyle w:val="Compact"/>
        <w:numPr>
          <w:numId w:val="1001"/>
          <w:ilvl w:val="0"/>
        </w:numPr>
      </w:pPr>
      <w:r>
        <w:t xml:space="preserve">Communicating and liaising with clients and managing client meetings as required</w:t>
      </w:r>
    </w:p>
    <w:p>
      <w:pPr>
        <w:pStyle w:val="Compact"/>
        <w:numPr>
          <w:numId w:val="1001"/>
          <w:ilvl w:val="0"/>
        </w:numPr>
      </w:pPr>
      <w:r>
        <w:t xml:space="preserve">Project leader on multi-professional projects with high Mechanical Engineering content</w:t>
      </w:r>
    </w:p>
    <w:p>
      <w:pPr>
        <w:pStyle w:val="Compact"/>
        <w:numPr>
          <w:numId w:val="1001"/>
          <w:ilvl w:val="0"/>
        </w:numPr>
      </w:pPr>
      <w:r>
        <w:t xml:space="preserve">Supporting senior management in business and technical development</w:t>
      </w:r>
    </w:p>
    <w:p>
      <w:pPr>
        <w:pStyle w:val="Compact"/>
        <w:numPr>
          <w:numId w:val="1001"/>
          <w:ilvl w:val="0"/>
        </w:numPr>
      </w:pPr>
      <w:r>
        <w:t xml:space="preserve">Develop models and programming scripts and computational tools in order to solve complex technical and energy policy issues related to DOE’s Appliance Standards rulemakings primarily for industrial and commercial equipment (e.g., small electric motors, commercial refrigeration, and distribution transformers) and on an as needed basis for home appliances (e.g dehumidifiers, portable air conditioners)</w:t>
      </w:r>
    </w:p>
    <w:p>
      <w:pPr>
        <w:pStyle w:val="Compact"/>
        <w:numPr>
          <w:numId w:val="1001"/>
          <w:ilvl w:val="0"/>
        </w:numPr>
      </w:pPr>
      <w:r>
        <w:t xml:space="preserve">Aerosol processing and filling experience desired but not required</w:t>
      </w:r>
    </w:p>
    <w:p>
      <w:pPr>
        <w:pStyle w:val="Compact"/>
        <w:numPr>
          <w:numId w:val="1001"/>
          <w:ilvl w:val="0"/>
        </w:numPr>
      </w:pPr>
      <w:r>
        <w:t xml:space="preserve">Position will require occasional international travel depending on the stage of the project</w:t>
      </w:r>
    </w:p>
    <w:p>
      <w:pPr>
        <w:pStyle w:val="Compact"/>
        <w:numPr>
          <w:numId w:val="1001"/>
          <w:ilvl w:val="0"/>
        </w:numPr>
      </w:pPr>
      <w:r>
        <w:t xml:space="preserve">SME in SW industry with at least 3 years of BO SA experience</w:t>
      </w:r>
    </w:p>
    <w:p>
      <w:pPr>
        <w:pStyle w:val="Compact"/>
        <w:numPr>
          <w:numId w:val="1001"/>
          <w:ilvl w:val="0"/>
        </w:numPr>
      </w:pPr>
      <w:r>
        <w:t xml:space="preserve">Installing and upgrading BO server</w:t>
      </w:r>
    </w:p>
    <w:p>
      <w:pPr>
        <w:pStyle w:val="Compact"/>
        <w:numPr>
          <w:numId w:val="1001"/>
          <w:ilvl w:val="0"/>
        </w:numPr>
      </w:pPr>
      <w:r>
        <w:t xml:space="preserve">Monitoring DB services (database connectivity)</w:t>
      </w:r>
    </w:p>
    <w:p>
      <w:pPr>
        <w:pStyle w:val="Heading2"/>
      </w:pPr>
      <w:bookmarkStart w:id="23" w:name="qualifications-for-senior-associate-engineer"/>
      <w:r>
        <w:t xml:space="preserve">Qualifications for senior associate engineer</w:t>
      </w:r>
      <w:bookmarkEnd w:id="23"/>
    </w:p>
    <w:p>
      <w:pPr>
        <w:pStyle w:val="Compact"/>
        <w:numPr>
          <w:numId w:val="1002"/>
          <w:ilvl w:val="0"/>
        </w:numPr>
      </w:pPr>
      <w:r>
        <w:t xml:space="preserve">Familiar with numerical analysis of soil structure interaction</w:t>
      </w:r>
    </w:p>
    <w:p>
      <w:pPr>
        <w:pStyle w:val="Compact"/>
        <w:numPr>
          <w:numId w:val="1002"/>
          <w:ilvl w:val="0"/>
        </w:numPr>
      </w:pPr>
      <w:r>
        <w:t xml:space="preserve">Conversant with relevant code of practice and authority submission procedures</w:t>
      </w:r>
    </w:p>
    <w:p>
      <w:pPr>
        <w:pStyle w:val="Compact"/>
        <w:numPr>
          <w:numId w:val="1002"/>
          <w:ilvl w:val="0"/>
        </w:numPr>
      </w:pPr>
      <w:r>
        <w:t xml:space="preserve">Experience with operating system deployment tools required</w:t>
      </w:r>
    </w:p>
    <w:p>
      <w:pPr>
        <w:pStyle w:val="Compact"/>
        <w:numPr>
          <w:numId w:val="1002"/>
          <w:ilvl w:val="0"/>
        </w:numPr>
      </w:pPr>
      <w:r>
        <w:t xml:space="preserve">At least a Bachelor’s Degree, equivalent certification, or military experience</w:t>
      </w:r>
    </w:p>
    <w:p>
      <w:pPr>
        <w:pStyle w:val="Compact"/>
        <w:numPr>
          <w:numId w:val="1002"/>
          <w:ilvl w:val="0"/>
        </w:numPr>
      </w:pPr>
      <w:r>
        <w:t xml:space="preserve">At least 2 years of experience in software development using Java, or at least 2 years' experience using JSP, or at least 2 years' experience using Node JS</w:t>
      </w:r>
    </w:p>
    <w:p>
      <w:pPr>
        <w:pStyle w:val="Compact"/>
        <w:numPr>
          <w:numId w:val="1002"/>
          <w:ilvl w:val="0"/>
        </w:numPr>
      </w:pPr>
      <w:r>
        <w:t xml:space="preserve">At least 1 year of hands on experience with Service Virtualization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ssociat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ssociat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2021-10-28T13:36:50Z</dcterms:created>
  <dcterms:modified xsi:type="dcterms:W3CDTF">2021-10-28T13:36:50Z</dcterms:modified>
</cp:coreProperties>
</file>