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https://www.velvetjobs.com/job-descriptions/senior-associate-engineer</w:t>
        </w:r>
      </w:hyperlink>
    </w:p>
    <w:p>
      <w:pPr>
        <w:pStyle w:val="Heading1"/>
      </w:pPr>
      <w:bookmarkStart w:id="21" w:name="example-of-senior-associate-engineer-job-description"/>
      <w:r>
        <w:t xml:space="preserve">Example of Senior Associate Engineer Job Description</w:t>
      </w:r>
      <w:bookmarkEnd w:id="21"/>
    </w:p>
    <w:p>
      <w:pPr>
        <w:pStyle w:val="Compact"/>
      </w:pPr>
      <w:r>
        <w:t xml:space="preserve">Our innovative and growing company is hiring for a senior associate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ssociate-engineer"/>
      <w:r>
        <w:t xml:space="preserve">Responsibilities for senior associate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plan and execute trials and testing to support small-scale product preparations for internal testing, small consumer testing, and process validation</w:t>
      </w:r>
    </w:p>
    <w:p>
      <w:pPr>
        <w:pStyle w:val="Compact"/>
        <w:numPr>
          <w:numId w:val="1001"/>
          <w:ilvl w:val="0"/>
        </w:numPr>
      </w:pPr>
      <w:r>
        <w:t xml:space="preserve">Demonstrated skills in experimental design and statistics to identify alternative process and validate preferred approaches to meet business and project objectives</w:t>
      </w:r>
    </w:p>
    <w:p>
      <w:pPr>
        <w:pStyle w:val="Compact"/>
        <w:numPr>
          <w:numId w:val="1001"/>
          <w:ilvl w:val="0"/>
        </w:numPr>
      </w:pPr>
      <w:r>
        <w:t xml:space="preserve">Ability to work with and influence external suppliers to meet program needs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at contract/custom manufacturer(s) during product development and at start-up to ensure appropriate process scale-up and assure technical requirements are met</w:t>
      </w:r>
    </w:p>
    <w:p>
      <w:pPr>
        <w:pStyle w:val="Compact"/>
        <w:numPr>
          <w:numId w:val="1001"/>
          <w:ilvl w:val="0"/>
        </w:numPr>
      </w:pPr>
      <w:r>
        <w:t xml:space="preserve">Maintain and expand technical proficiency in product and process engineering</w:t>
      </w:r>
    </w:p>
    <w:p>
      <w:pPr>
        <w:pStyle w:val="Compact"/>
        <w:numPr>
          <w:numId w:val="1001"/>
          <w:ilvl w:val="0"/>
        </w:numPr>
      </w:pPr>
      <w:r>
        <w:t xml:space="preserve">Possess solid interpersonal, communication, and team skills to contribute to project and team needs</w:t>
      </w:r>
    </w:p>
    <w:p>
      <w:pPr>
        <w:pStyle w:val="Compact"/>
        <w:numPr>
          <w:numId w:val="1001"/>
          <w:ilvl w:val="0"/>
        </w:numPr>
      </w:pPr>
      <w:r>
        <w:t xml:space="preserve">Direct activities of technical help (technicians, contractors) as needed</w:t>
      </w:r>
    </w:p>
    <w:p>
      <w:pPr>
        <w:pStyle w:val="Compact"/>
        <w:numPr>
          <w:numId w:val="1001"/>
          <w:ilvl w:val="0"/>
        </w:numPr>
      </w:pPr>
      <w:r>
        <w:t xml:space="preserve">Able to work on projects independently plan and coordinate multiple projects/activities to address key program needs</w:t>
      </w:r>
    </w:p>
    <w:p>
      <w:pPr>
        <w:pStyle w:val="Compact"/>
        <w:numPr>
          <w:numId w:val="1001"/>
          <w:ilvl w:val="0"/>
        </w:numPr>
      </w:pPr>
      <w:r>
        <w:t xml:space="preserve">Sound knowledge and demonstrated application of fundamental Chemical Engineering principles</w:t>
      </w:r>
    </w:p>
    <w:p>
      <w:pPr>
        <w:pStyle w:val="Compact"/>
        <w:numPr>
          <w:numId w:val="1001"/>
          <w:ilvl w:val="0"/>
        </w:numPr>
      </w:pPr>
      <w:r>
        <w:t xml:space="preserve">Fundamental understanding of mechanical principles</w:t>
      </w:r>
    </w:p>
    <w:p>
      <w:pPr>
        <w:pStyle w:val="Heading2"/>
      </w:pPr>
      <w:bookmarkStart w:id="23" w:name="qualifications-for-senior-associate-engineer"/>
      <w:r>
        <w:t xml:space="preserve">Qualifications for senior associate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machine operation and applications</w:t>
      </w:r>
    </w:p>
    <w:p>
      <w:pPr>
        <w:pStyle w:val="Compact"/>
        <w:numPr>
          <w:numId w:val="1002"/>
          <w:ilvl w:val="0"/>
        </w:numPr>
      </w:pPr>
      <w:r>
        <w:t xml:space="preserve">Performance &amp; Emissions and controls knowledge</w:t>
      </w:r>
    </w:p>
    <w:p>
      <w:pPr>
        <w:pStyle w:val="Compact"/>
        <w:numPr>
          <w:numId w:val="1002"/>
          <w:ilvl w:val="0"/>
        </w:numPr>
      </w:pPr>
      <w:r>
        <w:t xml:space="preserve">BS, BA in Computer Science, Computer Information Systems, MIS, or relevant technology degree</w:t>
      </w:r>
    </w:p>
    <w:p>
      <w:pPr>
        <w:pStyle w:val="Compact"/>
        <w:numPr>
          <w:numId w:val="1002"/>
          <w:ilvl w:val="0"/>
        </w:numPr>
      </w:pPr>
      <w:r>
        <w:t xml:space="preserve">3 years systems administration/engineering of virtualized infrastructure</w:t>
      </w:r>
    </w:p>
    <w:p>
      <w:pPr>
        <w:pStyle w:val="Compact"/>
        <w:numPr>
          <w:numId w:val="1002"/>
          <w:ilvl w:val="0"/>
        </w:numPr>
      </w:pPr>
      <w:r>
        <w:t xml:space="preserve">Must have effective written and verbal communications skills and be able to effectively use spreadsheets and project management programs</w:t>
      </w:r>
    </w:p>
    <w:p>
      <w:pPr>
        <w:pStyle w:val="Compact"/>
        <w:numPr>
          <w:numId w:val="1002"/>
          <w:ilvl w:val="0"/>
        </w:numPr>
      </w:pPr>
      <w:r>
        <w:t xml:space="preserve">A minimum of 3 years’ experience in civil/structural engineering related occupation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ociat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ociat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2021-10-28T13:00:04Z</dcterms:created>
  <dcterms:modified xsi:type="dcterms:W3CDTF">2021-10-28T13:00:04Z</dcterms:modified>
</cp:coreProperties>
</file>