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https://www.velvetjobs.com/job-descriptions/senior-application</w:t>
        </w:r>
      </w:hyperlink>
    </w:p>
    <w:p>
      <w:pPr>
        <w:pStyle w:val="Heading1"/>
      </w:pPr>
      <w:bookmarkStart w:id="21" w:name="example-of-senior-application-job-description"/>
      <w:r>
        <w:t xml:space="preserve">Example of Senior Application Job Description</w:t>
      </w:r>
      <w:bookmarkEnd w:id="21"/>
    </w:p>
    <w:p>
      <w:pPr>
        <w:pStyle w:val="Compact"/>
      </w:pPr>
      <w:r>
        <w:t xml:space="preserve">Our growing company is looking to fill the role of senior application.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pplication"/>
      <w:r>
        <w:t xml:space="preserve">Responsibilities for senior application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Install, patch, optimize and professionally configure JIRA collaboration instance using standards and best practices</w:t>
      </w:r>
    </w:p>
    <w:p>
      <w:pPr>
        <w:pStyle w:val="Compact"/>
        <w:numPr>
          <w:numId w:val="1001"/>
          <w:ilvl w:val="0"/>
        </w:numPr>
      </w:pPr>
      <w:r>
        <w:t xml:space="preserve">Provide training to technical and non-technical teams to use JIRA and associated tools</w:t>
      </w:r>
    </w:p>
    <w:p>
      <w:pPr>
        <w:pStyle w:val="Compact"/>
        <w:numPr>
          <w:numId w:val="1001"/>
          <w:ilvl w:val="0"/>
        </w:numPr>
      </w:pPr>
      <w:r>
        <w:t xml:space="preserve">Research, install, troubleshoot JIRA add-ons</w:t>
      </w:r>
    </w:p>
    <w:p>
      <w:pPr>
        <w:pStyle w:val="Compact"/>
        <w:numPr>
          <w:numId w:val="1001"/>
          <w:ilvl w:val="0"/>
        </w:numPr>
      </w:pPr>
      <w:r>
        <w:t xml:space="preserve">Troubleshooting and fixing errors common to JIRA Applications and Application servers</w:t>
      </w:r>
    </w:p>
    <w:p>
      <w:pPr>
        <w:pStyle w:val="Compact"/>
        <w:numPr>
          <w:numId w:val="1001"/>
          <w:ilvl w:val="0"/>
        </w:numPr>
      </w:pPr>
      <w:r>
        <w:t xml:space="preserve">Administer JIRA instances on a day to day Manage user permissions to projects Research and implement Atlassian best practices</w:t>
      </w:r>
    </w:p>
    <w:p>
      <w:pPr>
        <w:pStyle w:val="Compact"/>
        <w:numPr>
          <w:numId w:val="1001"/>
          <w:ilvl w:val="0"/>
        </w:numPr>
      </w:pPr>
      <w:r>
        <w:t xml:space="preserve">Must be willing to provide application configuration and support on other corporate SasS tools including Agiloft, Blueprint, and Docusign</w:t>
      </w:r>
    </w:p>
    <w:p>
      <w:pPr>
        <w:pStyle w:val="Compact"/>
        <w:numPr>
          <w:numId w:val="1001"/>
          <w:ilvl w:val="0"/>
        </w:numPr>
      </w:pPr>
      <w:r>
        <w:t xml:space="preserve">Provide updates to client services and operations on the status of production jobs and WIP (Work in Progress)</w:t>
      </w:r>
    </w:p>
    <w:p>
      <w:pPr>
        <w:pStyle w:val="Compact"/>
        <w:numPr>
          <w:numId w:val="1001"/>
          <w:ilvl w:val="0"/>
        </w:numPr>
      </w:pPr>
      <w:r>
        <w:t xml:space="preserve">Test and evaluate new client jobs being enrolled into the mega center production environment</w:t>
      </w:r>
    </w:p>
    <w:p>
      <w:pPr>
        <w:pStyle w:val="Compact"/>
        <w:numPr>
          <w:numId w:val="1001"/>
          <w:ilvl w:val="0"/>
        </w:numPr>
      </w:pPr>
      <w:r>
        <w:t xml:space="preserve">Remain informed and adhere to all established corporate safety and security procedures for software systems</w:t>
      </w:r>
    </w:p>
    <w:p>
      <w:pPr>
        <w:pStyle w:val="Compact"/>
        <w:numPr>
          <w:numId w:val="1001"/>
          <w:ilvl w:val="0"/>
        </w:numPr>
      </w:pPr>
      <w:r>
        <w:t xml:space="preserve">Manage active tickets that have been assigned in ServiceNow</w:t>
      </w:r>
    </w:p>
    <w:p>
      <w:pPr>
        <w:pStyle w:val="Heading2"/>
      </w:pPr>
      <w:bookmarkStart w:id="23" w:name="qualifications-for-senior-application"/>
      <w:r>
        <w:t xml:space="preserve">Qualifications for senior application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understanding of subject matter and industry perspectives</w:t>
      </w:r>
    </w:p>
    <w:p>
      <w:pPr>
        <w:pStyle w:val="Compact"/>
        <w:numPr>
          <w:numId w:val="1002"/>
          <w:ilvl w:val="0"/>
        </w:numPr>
      </w:pPr>
      <w:r>
        <w:t xml:space="preserve">Ability to provide succinct and accurate feedback to the client and the teams about progress and outcomes</w:t>
      </w:r>
    </w:p>
    <w:p>
      <w:pPr>
        <w:pStyle w:val="Compact"/>
        <w:numPr>
          <w:numId w:val="1002"/>
          <w:ilvl w:val="0"/>
        </w:numPr>
      </w:pPr>
      <w:r>
        <w:t xml:space="preserve">Has great attention to detail and accuracy in what they do and takes pride in delivery a high quality output</w:t>
      </w:r>
    </w:p>
    <w:p>
      <w:pPr>
        <w:pStyle w:val="Compact"/>
        <w:numPr>
          <w:numId w:val="1002"/>
          <w:ilvl w:val="0"/>
        </w:numPr>
      </w:pPr>
      <w:r>
        <w:t xml:space="preserve">Must be team oriented with a ‘Can Do’ attitude</w:t>
      </w:r>
    </w:p>
    <w:p>
      <w:pPr>
        <w:pStyle w:val="Compact"/>
        <w:numPr>
          <w:numId w:val="1002"/>
          <w:ilvl w:val="0"/>
        </w:numPr>
      </w:pPr>
      <w:r>
        <w:t xml:space="preserve">Hands-on experience in designing complex reports</w:t>
      </w:r>
    </w:p>
    <w:p>
      <w:pPr>
        <w:pStyle w:val="Compact"/>
        <w:numPr>
          <w:numId w:val="1002"/>
          <w:ilvl w:val="0"/>
        </w:numPr>
      </w:pPr>
      <w:r>
        <w:t xml:space="preserve">Knowledge of SSIS Packages and Reporting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ppli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ppli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2021-10-28T13:27:47Z</dcterms:created>
  <dcterms:modified xsi:type="dcterms:W3CDTF">2021-10-28T13:27:47Z</dcterms:modified>
</cp:coreProperties>
</file>