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https://www.velvetjobs.com/job-descriptions/senior-application-support-analyst</w:t>
        </w:r>
      </w:hyperlink>
    </w:p>
    <w:p>
      <w:pPr>
        <w:pStyle w:val="Heading1"/>
      </w:pPr>
      <w:bookmarkStart w:id="21" w:name="example-of-senior-application-support-analyst-job-description"/>
      <w:r>
        <w:t xml:space="preserve">Example of Senior Application Support Analyst Job Description</w:t>
      </w:r>
      <w:bookmarkEnd w:id="21"/>
    </w:p>
    <w:p>
      <w:pPr>
        <w:pStyle w:val="Compact"/>
      </w:pPr>
      <w:r>
        <w:t xml:space="preserve">Our company is growing rapidly and is hiring for a senior application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pplication-support-analyst"/>
      <w:r>
        <w:t xml:space="preserve">Responsibilities for senior application support analyst</w:t>
      </w:r>
      <w:bookmarkEnd w:id="22"/>
    </w:p>
    <w:p>
      <w:pPr>
        <w:pStyle w:val="Compact"/>
        <w:numPr>
          <w:numId w:val="1001"/>
          <w:ilvl w:val="0"/>
        </w:numPr>
      </w:pPr>
      <w:r>
        <w:t xml:space="preserve">Maintains proficiency in IT systems desktop technology</w:t>
      </w:r>
    </w:p>
    <w:p>
      <w:pPr>
        <w:pStyle w:val="Compact"/>
        <w:numPr>
          <w:numId w:val="1001"/>
          <w:ilvl w:val="0"/>
        </w:numPr>
      </w:pPr>
      <w:r>
        <w:t xml:space="preserve">If</w:t>
      </w:r>
    </w:p>
    <w:p>
      <w:pPr>
        <w:pStyle w:val="Compact"/>
        <w:numPr>
          <w:numId w:val="1001"/>
          <w:ilvl w:val="0"/>
        </w:numPr>
      </w:pPr>
      <w:r>
        <w:t xml:space="preserve">Manages AccessHope training support, training requests, course recommendations and appropriate access to ensure that all users can perform job functions tracks training attendance</w:t>
      </w:r>
    </w:p>
    <w:p>
      <w:pPr>
        <w:pStyle w:val="Compact"/>
        <w:numPr>
          <w:numId w:val="1001"/>
          <w:ilvl w:val="0"/>
        </w:numPr>
      </w:pPr>
      <w:r>
        <w:t xml:space="preserve">Actively look to identify risks and ensure controls are put in place to reduce impact</w:t>
      </w:r>
    </w:p>
    <w:p>
      <w:pPr>
        <w:pStyle w:val="Compact"/>
        <w:numPr>
          <w:numId w:val="1001"/>
          <w:ilvl w:val="0"/>
        </w:numPr>
      </w:pPr>
      <w:r>
        <w:t xml:space="preserve">Work with development teams to perform system upgrades and new product releases</w:t>
      </w:r>
    </w:p>
    <w:p>
      <w:pPr>
        <w:pStyle w:val="Compact"/>
        <w:numPr>
          <w:numId w:val="1001"/>
          <w:ilvl w:val="0"/>
        </w:numPr>
      </w:pPr>
      <w:r>
        <w:t xml:space="preserve">Increase system availability by actively monitoring systems and performing system management tasks</w:t>
      </w:r>
    </w:p>
    <w:p>
      <w:pPr>
        <w:pStyle w:val="Compact"/>
        <w:numPr>
          <w:numId w:val="1001"/>
          <w:ilvl w:val="0"/>
        </w:numPr>
      </w:pPr>
      <w:r>
        <w:t xml:space="preserve">Analyse system capacity for business events and ensure that steps are taken to safely handle variations in system load</w:t>
      </w:r>
    </w:p>
    <w:p>
      <w:pPr>
        <w:pStyle w:val="Compact"/>
        <w:numPr>
          <w:numId w:val="1001"/>
          <w:ilvl w:val="0"/>
        </w:numPr>
      </w:pPr>
      <w:r>
        <w:t xml:space="preserve">Ensure that new functionality and new applications are successfully transitioned into the existing operating model for support</w:t>
      </w:r>
    </w:p>
    <w:p>
      <w:pPr>
        <w:pStyle w:val="Compact"/>
        <w:numPr>
          <w:numId w:val="1001"/>
          <w:ilvl w:val="0"/>
        </w:numPr>
      </w:pPr>
      <w:r>
        <w:t xml:space="preserve">Work as a team to document support processes, architecture diagrams, known issues, business processes and user guides for all applications that the team are responsible for</w:t>
      </w:r>
    </w:p>
    <w:p>
      <w:pPr>
        <w:pStyle w:val="Compact"/>
        <w:numPr>
          <w:numId w:val="1001"/>
          <w:ilvl w:val="0"/>
        </w:numPr>
      </w:pPr>
      <w:r>
        <w:t xml:space="preserve">Analyse, plan and implement technical projects for the Service Operation department within Technology</w:t>
      </w:r>
    </w:p>
    <w:p>
      <w:pPr>
        <w:pStyle w:val="Heading2"/>
      </w:pPr>
      <w:bookmarkStart w:id="23" w:name="qualifications-for-senior-application-support-analyst"/>
      <w:r>
        <w:t xml:space="preserve">Qualifications for senior application support analyst</w:t>
      </w:r>
      <w:bookmarkEnd w:id="23"/>
    </w:p>
    <w:p>
      <w:pPr>
        <w:pStyle w:val="Compact"/>
        <w:numPr>
          <w:numId w:val="1002"/>
          <w:ilvl w:val="0"/>
        </w:numPr>
      </w:pPr>
      <w:r>
        <w:t xml:space="preserve">Familiarity Regulatory Reporting topics</w:t>
      </w:r>
    </w:p>
    <w:p>
      <w:pPr>
        <w:pStyle w:val="Compact"/>
        <w:numPr>
          <w:numId w:val="1002"/>
          <w:ilvl w:val="0"/>
        </w:numPr>
      </w:pPr>
      <w:r>
        <w:t xml:space="preserve">Ability to manage multiple deliverables or projects and work with tight timelines</w:t>
      </w:r>
    </w:p>
    <w:p>
      <w:pPr>
        <w:pStyle w:val="Compact"/>
        <w:numPr>
          <w:numId w:val="1002"/>
          <w:ilvl w:val="0"/>
        </w:numPr>
      </w:pPr>
      <w:r>
        <w:t xml:space="preserve">Reproduce these issues in the test environment and escalate them to the next level, if needed</w:t>
      </w:r>
    </w:p>
    <w:p>
      <w:pPr>
        <w:pStyle w:val="Compact"/>
        <w:numPr>
          <w:numId w:val="1002"/>
          <w:ilvl w:val="0"/>
        </w:numPr>
      </w:pPr>
      <w:r>
        <w:t xml:space="preserve">Expected to manage the full life cycle of the issue until the client closes the issue</w:t>
      </w:r>
    </w:p>
    <w:p>
      <w:pPr>
        <w:pStyle w:val="Compact"/>
        <w:numPr>
          <w:numId w:val="1002"/>
          <w:ilvl w:val="0"/>
        </w:numPr>
      </w:pPr>
      <w:r>
        <w:t xml:space="preserve">To maintain a list of open issues and to review it with the client</w:t>
      </w:r>
    </w:p>
    <w:p>
      <w:pPr>
        <w:pStyle w:val="Compact"/>
        <w:numPr>
          <w:numId w:val="1002"/>
          <w:ilvl w:val="0"/>
        </w:numPr>
      </w:pPr>
      <w:r>
        <w:t xml:space="preserve">To update client profiles in SupportForce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2021-10-28T13:33:35Z</dcterms:created>
  <dcterms:modified xsi:type="dcterms:W3CDTF">2021-10-28T13:33:35Z</dcterms:modified>
</cp:coreProperties>
</file>