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https://www.velvetjobs.com/job-descriptions/senior-application-security-engineer</w:t>
        </w:r>
      </w:hyperlink>
    </w:p>
    <w:p>
      <w:pPr>
        <w:pStyle w:val="Heading1"/>
      </w:pPr>
      <w:bookmarkStart w:id="21" w:name="example-of-senior-application-security-engineer-job-description"/>
      <w:r>
        <w:t xml:space="preserve">Example of Senior Application Security Engineer Job Description</w:t>
      </w:r>
      <w:bookmarkEnd w:id="21"/>
    </w:p>
    <w:p>
      <w:pPr>
        <w:pStyle w:val="Compact"/>
      </w:pPr>
      <w:r>
        <w:t xml:space="preserve">Our innovative and growing company is hiring for a senior application security engineer. To join our growing team, please review the list of responsibilities and qualifications.</w:t>
      </w:r>
    </w:p>
    <w:p>
      <w:pPr>
        <w:pStyle w:val="Heading2"/>
      </w:pPr>
      <w:bookmarkStart w:id="22" w:name="responsibilities-for-senior-application-security-engineer"/>
      <w:r>
        <w:t xml:space="preserve">Responsibilities for senior application security engineer</w:t>
      </w:r>
      <w:bookmarkEnd w:id="22"/>
    </w:p>
    <w:p>
      <w:pPr>
        <w:pStyle w:val="Compact"/>
        <w:numPr>
          <w:numId w:val="1001"/>
          <w:ilvl w:val="0"/>
        </w:numPr>
      </w:pPr>
      <w:r>
        <w:t xml:space="preserve">Assess and recommend defensive measures to protect environments through commercial, open-source, or custom built tools</w:t>
      </w:r>
    </w:p>
    <w:p>
      <w:pPr>
        <w:pStyle w:val="Compact"/>
        <w:numPr>
          <w:numId w:val="1001"/>
          <w:ilvl w:val="0"/>
        </w:numPr>
      </w:pPr>
      <w:r>
        <w:t xml:space="preserve">Develop, adapt and enhance Cloud Security infrastructure patch management</w:t>
      </w:r>
    </w:p>
    <w:p>
      <w:pPr>
        <w:pStyle w:val="Compact"/>
        <w:numPr>
          <w:numId w:val="1001"/>
          <w:ilvl w:val="0"/>
        </w:numPr>
      </w:pPr>
      <w:r>
        <w:t xml:space="preserve">Perform security audits of products under development including hardware, firmware, software and mobile applications</w:t>
      </w:r>
    </w:p>
    <w:p>
      <w:pPr>
        <w:pStyle w:val="Compact"/>
        <w:numPr>
          <w:numId w:val="1001"/>
          <w:ilvl w:val="0"/>
        </w:numPr>
      </w:pPr>
      <w:r>
        <w:t xml:space="preserve">Participate in training developers on secure coding and remediation techniques</w:t>
      </w:r>
    </w:p>
    <w:p>
      <w:pPr>
        <w:pStyle w:val="Compact"/>
        <w:numPr>
          <w:numId w:val="1001"/>
          <w:ilvl w:val="0"/>
        </w:numPr>
      </w:pPr>
      <w:r>
        <w:t xml:space="preserve">Evaluate protocols, libraries, and technologies that are being considered for use in our products and make recommendations and collaborate with developers on which ones to implement and how to implement them securely</w:t>
      </w:r>
    </w:p>
    <w:p>
      <w:pPr>
        <w:pStyle w:val="Compact"/>
        <w:numPr>
          <w:numId w:val="1001"/>
          <w:ilvl w:val="0"/>
        </w:numPr>
      </w:pPr>
      <w:r>
        <w:t xml:space="preserve">Participate in product specification and architecture planning to ensure that security requirements are identified early on for all projects</w:t>
      </w:r>
    </w:p>
    <w:p>
      <w:pPr>
        <w:pStyle w:val="Compact"/>
        <w:numPr>
          <w:numId w:val="1001"/>
          <w:ilvl w:val="0"/>
        </w:numPr>
      </w:pPr>
      <w:r>
        <w:t xml:space="preserve">Work with partners/vendors to audit SDKs, improve security testing, and secure product design</w:t>
      </w:r>
    </w:p>
    <w:p>
      <w:pPr>
        <w:pStyle w:val="Compact"/>
        <w:numPr>
          <w:numId w:val="1001"/>
          <w:ilvl w:val="0"/>
        </w:numPr>
      </w:pPr>
      <w:r>
        <w:t xml:space="preserve">Complete threat modeling and identify security gaps and paths of potential exploitation</w:t>
      </w:r>
    </w:p>
    <w:p>
      <w:pPr>
        <w:pStyle w:val="Compact"/>
        <w:numPr>
          <w:numId w:val="1001"/>
          <w:ilvl w:val="0"/>
        </w:numPr>
      </w:pPr>
      <w:r>
        <w:t xml:space="preserve">Provide audit status and reports to stakeholders with the ability to balance secure principles and potential exploitation with business needs</w:t>
      </w:r>
    </w:p>
    <w:p>
      <w:pPr>
        <w:pStyle w:val="Compact"/>
        <w:numPr>
          <w:numId w:val="1001"/>
          <w:ilvl w:val="0"/>
        </w:numPr>
      </w:pPr>
      <w:r>
        <w:t xml:space="preserve">Participate as a technical resource in Product Security Incident Response Team (PSIRT) evaluation and Root Cause Analysis (RCA) of vulnerabilities/exploits sent from external sources</w:t>
      </w:r>
    </w:p>
    <w:p>
      <w:pPr>
        <w:pStyle w:val="Heading2"/>
      </w:pPr>
      <w:bookmarkStart w:id="23" w:name="qualifications-for-senior-application-security-engineer"/>
      <w:r>
        <w:t xml:space="preserve">Qualifications for senior application security engineer</w:t>
      </w:r>
      <w:bookmarkEnd w:id="23"/>
    </w:p>
    <w:p>
      <w:pPr>
        <w:pStyle w:val="Compact"/>
        <w:numPr>
          <w:numId w:val="1002"/>
          <w:ilvl w:val="0"/>
        </w:numPr>
      </w:pPr>
      <w:r>
        <w:t xml:space="preserve">Familiarity with Software management, development and build frameworks including Jenkins, Maven, Git/SVN, common IDE’s</w:t>
      </w:r>
    </w:p>
    <w:p>
      <w:pPr>
        <w:pStyle w:val="Compact"/>
        <w:numPr>
          <w:numId w:val="1002"/>
          <w:ilvl w:val="0"/>
        </w:numPr>
      </w:pPr>
      <w:r>
        <w:t xml:space="preserve">Exposure to Cloud based environments and single and multi tenant services</w:t>
      </w:r>
    </w:p>
    <w:p>
      <w:pPr>
        <w:pStyle w:val="Compact"/>
        <w:numPr>
          <w:numId w:val="1002"/>
          <w:ilvl w:val="0"/>
        </w:numPr>
      </w:pPr>
      <w:r>
        <w:t xml:space="preserve">Good understanding of PKI, X.509, certificate management, TLS, multi-factor and federated authentication</w:t>
      </w:r>
    </w:p>
    <w:p>
      <w:pPr>
        <w:pStyle w:val="Compact"/>
        <w:numPr>
          <w:numId w:val="1002"/>
          <w:ilvl w:val="0"/>
        </w:numPr>
      </w:pPr>
      <w:r>
        <w:t xml:space="preserve">Exposure to Web Application vulnerabilities and their protection</w:t>
      </w:r>
    </w:p>
    <w:p>
      <w:pPr>
        <w:pStyle w:val="Compact"/>
        <w:numPr>
          <w:numId w:val="1002"/>
          <w:ilvl w:val="0"/>
        </w:numPr>
      </w:pPr>
      <w:r>
        <w:t xml:space="preserve">Exposure to crypto technologies ( AES/ SHA/ FPE ) and algorithms</w:t>
      </w:r>
    </w:p>
    <w:p>
      <w:pPr>
        <w:pStyle w:val="Compact"/>
        <w:numPr>
          <w:numId w:val="1002"/>
          <w:ilvl w:val="0"/>
        </w:numPr>
      </w:pPr>
      <w:r>
        <w:t xml:space="preserve">Certifications such as CEH, CSSLP, CISSP, GIAC (GWAPT, GMOB)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2021-10-28T13:33:28Z</dcterms:created>
  <dcterms:modified xsi:type="dcterms:W3CDTF">2021-10-28T13:33:28Z</dcterms:modified>
</cp:coreProperties>
</file>