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https://www.velvetjobs.com/job-descriptions/senior-application-engineer</w:t>
        </w:r>
      </w:hyperlink>
    </w:p>
    <w:p>
      <w:pPr>
        <w:pStyle w:val="Heading1"/>
      </w:pPr>
      <w:bookmarkStart w:id="21" w:name="example-of-senior-application-engineer-job-description"/>
      <w:r>
        <w:t xml:space="preserve">Example of Senior Application Engineer Job Description</w:t>
      </w:r>
      <w:bookmarkEnd w:id="21"/>
    </w:p>
    <w:p>
      <w:pPr>
        <w:pStyle w:val="Compact"/>
      </w:pPr>
      <w:r>
        <w:t xml:space="preserve">Our growing company is looking to fill the role of senior application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pplication-engineer"/>
      <w:r>
        <w:t xml:space="preserve">Responsibilities for senior application engineer</w:t>
      </w:r>
      <w:bookmarkEnd w:id="22"/>
    </w:p>
    <w:p>
      <w:pPr>
        <w:pStyle w:val="Compact"/>
        <w:numPr>
          <w:numId w:val="1001"/>
          <w:ilvl w:val="0"/>
        </w:numPr>
      </w:pPr>
      <w:r>
        <w:t xml:space="preserve">Acquisition of Purchased Parts (concept and development), liaison with Purchasing and Quality</w:t>
      </w:r>
    </w:p>
    <w:p>
      <w:pPr>
        <w:pStyle w:val="Compact"/>
        <w:numPr>
          <w:numId w:val="1001"/>
          <w:ilvl w:val="0"/>
        </w:numPr>
      </w:pPr>
      <w:r>
        <w:t xml:space="preserve">Provide support and participate in internal continuous improvement projects</w:t>
      </w:r>
    </w:p>
    <w:p>
      <w:pPr>
        <w:pStyle w:val="Compact"/>
        <w:numPr>
          <w:numId w:val="1001"/>
          <w:ilvl w:val="0"/>
        </w:numPr>
      </w:pPr>
      <w:r>
        <w:t xml:space="preserve">Manage critical internal systems required for AWS authentication along with several internal teams</w:t>
      </w:r>
    </w:p>
    <w:p>
      <w:pPr>
        <w:pStyle w:val="Compact"/>
        <w:numPr>
          <w:numId w:val="1001"/>
          <w:ilvl w:val="0"/>
        </w:numPr>
      </w:pPr>
      <w:r>
        <w:t xml:space="preserve">Manage the support, analyzing the bugs faced in production for various target systems and log the bugs in the system</w:t>
      </w:r>
    </w:p>
    <w:p>
      <w:pPr>
        <w:pStyle w:val="Compact"/>
        <w:numPr>
          <w:numId w:val="1001"/>
          <w:ilvl w:val="0"/>
        </w:numPr>
      </w:pPr>
      <w:r>
        <w:t xml:space="preserve">Troubleshoot production issues and restore service by resolving customer-facing incidents for a variety of Java and .Net business applications</w:t>
      </w:r>
    </w:p>
    <w:p>
      <w:pPr>
        <w:pStyle w:val="Compact"/>
        <w:numPr>
          <w:numId w:val="1001"/>
          <w:ilvl w:val="0"/>
        </w:numPr>
      </w:pPr>
      <w:r>
        <w:t xml:space="preserve">Troubleshoot and implement corrections to problems associated with connectivity between servers and applications</w:t>
      </w:r>
    </w:p>
    <w:p>
      <w:pPr>
        <w:pStyle w:val="Compact"/>
        <w:numPr>
          <w:numId w:val="1001"/>
          <w:ilvl w:val="0"/>
        </w:numPr>
      </w:pPr>
      <w:r>
        <w:t xml:space="preserve">Provide technical leadership in the diagnosis of issues as they arise in support of several critical applications within the company's eCommerce solution</w:t>
      </w:r>
    </w:p>
    <w:p>
      <w:pPr>
        <w:pStyle w:val="Compact"/>
        <w:numPr>
          <w:numId w:val="1001"/>
          <w:ilvl w:val="0"/>
        </w:numPr>
      </w:pPr>
      <w:r>
        <w:t xml:space="preserve">Drive collaboration sessions among IT and business groups to facilitate optimal support and operation of the relevant applications</w:t>
      </w:r>
    </w:p>
    <w:p>
      <w:pPr>
        <w:pStyle w:val="Compact"/>
        <w:numPr>
          <w:numId w:val="1001"/>
          <w:ilvl w:val="0"/>
        </w:numPr>
      </w:pPr>
      <w:r>
        <w:t xml:space="preserve">Contribute to the design, implementation and enhancement of several Java and .Net systems used by the Loyalty and eCommerce departments</w:t>
      </w:r>
    </w:p>
    <w:p>
      <w:pPr>
        <w:pStyle w:val="Compact"/>
        <w:numPr>
          <w:numId w:val="1001"/>
          <w:ilvl w:val="0"/>
        </w:numPr>
      </w:pPr>
      <w:r>
        <w:t xml:space="preserve">Perform proactive analysis and troubleshooting to predict and prevent production incidents</w:t>
      </w:r>
    </w:p>
    <w:p>
      <w:pPr>
        <w:pStyle w:val="Heading2"/>
      </w:pPr>
      <w:bookmarkStart w:id="23" w:name="qualifications-for-senior-application-engineer"/>
      <w:r>
        <w:t xml:space="preserve">Qualifications for senior application engineer</w:t>
      </w:r>
      <w:bookmarkEnd w:id="23"/>
    </w:p>
    <w:p>
      <w:pPr>
        <w:pStyle w:val="Compact"/>
        <w:numPr>
          <w:numId w:val="1002"/>
          <w:ilvl w:val="0"/>
        </w:numPr>
      </w:pPr>
      <w:r>
        <w:t xml:space="preserve">SQL Server, Teradata or other database</w:t>
      </w:r>
    </w:p>
    <w:p>
      <w:pPr>
        <w:pStyle w:val="Compact"/>
        <w:numPr>
          <w:numId w:val="1002"/>
          <w:ilvl w:val="0"/>
        </w:numPr>
      </w:pPr>
      <w:r>
        <w:t xml:space="preserve">Truck Product experience</w:t>
      </w:r>
    </w:p>
    <w:p>
      <w:pPr>
        <w:pStyle w:val="Compact"/>
        <w:numPr>
          <w:numId w:val="1002"/>
          <w:ilvl w:val="0"/>
        </w:numPr>
      </w:pPr>
      <w:r>
        <w:t xml:space="preserve">Must be collaborative team player with good verbal and written communication skills</w:t>
      </w:r>
    </w:p>
    <w:p>
      <w:pPr>
        <w:pStyle w:val="Compact"/>
        <w:numPr>
          <w:numId w:val="1002"/>
          <w:ilvl w:val="0"/>
        </w:numPr>
      </w:pPr>
      <w:r>
        <w:t xml:space="preserve">Bachelor's degree in Electronics, Electrical, Telecommunication, Computer or appropriate field or local equivalent with minimum 5 years of experience</w:t>
      </w:r>
    </w:p>
    <w:p>
      <w:pPr>
        <w:pStyle w:val="Compact"/>
        <w:numPr>
          <w:numId w:val="1002"/>
          <w:ilvl w:val="0"/>
        </w:numPr>
      </w:pPr>
      <w:r>
        <w:t xml:space="preserve">Advanced technical skill set and well-developed problem-solving abilities</w:t>
      </w:r>
    </w:p>
    <w:p>
      <w:pPr>
        <w:pStyle w:val="Compact"/>
        <w:numPr>
          <w:numId w:val="1002"/>
          <w:ilvl w:val="0"/>
        </w:numPr>
      </w:pPr>
      <w:r>
        <w:t xml:space="preserve">Test procedure and field test equipment for copper and fiber knowledge require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2021-10-28T18:28:56Z</dcterms:created>
  <dcterms:modified xsi:type="dcterms:W3CDTF">2021-10-28T18:28:56Z</dcterms:modified>
</cp:coreProperties>
</file>