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https://www.velvetjobs.com/job-descriptions/senior-administrative-coordinator</w:t>
        </w:r>
      </w:hyperlink>
    </w:p>
    <w:p>
      <w:pPr>
        <w:pStyle w:val="Heading1"/>
      </w:pPr>
      <w:bookmarkStart w:id="21" w:name="example-of-senior-administrative-coordinator-job-description"/>
      <w:r>
        <w:t xml:space="preserve">Example of Senior Administrative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administrative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ministrative-coordinator"/>
      <w:r>
        <w:t xml:space="preserve">Responsibilities for senior administrative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management of the Student Leadership &amp; Development office in a manner that maintains a professional, efficient, and organized work environment that promotes student growth and development</w:t>
      </w:r>
    </w:p>
    <w:p>
      <w:pPr>
        <w:pStyle w:val="Compact"/>
        <w:numPr>
          <w:numId w:val="1001"/>
          <w:ilvl w:val="0"/>
        </w:numPr>
      </w:pPr>
      <w:r>
        <w:t xml:space="preserve">Coordinate major high profile University processes and programs</w:t>
      </w:r>
    </w:p>
    <w:p>
      <w:pPr>
        <w:pStyle w:val="Compact"/>
        <w:numPr>
          <w:numId w:val="1001"/>
          <w:ilvl w:val="0"/>
        </w:numPr>
      </w:pPr>
      <w:r>
        <w:t xml:space="preserve">Perform varied office and clerical work including typing, proofreading, filing, record keeping and telephone duties</w:t>
      </w:r>
    </w:p>
    <w:p>
      <w:pPr>
        <w:pStyle w:val="Compact"/>
        <w:numPr>
          <w:numId w:val="1001"/>
          <w:ilvl w:val="0"/>
        </w:numPr>
      </w:pPr>
      <w:r>
        <w:t xml:space="preserve">Monitor and maintain accurate and current balances for departmental operating budgets in accordance with University policies</w:t>
      </w:r>
    </w:p>
    <w:p>
      <w:pPr>
        <w:pStyle w:val="Compact"/>
        <w:numPr>
          <w:numId w:val="1001"/>
          <w:ilvl w:val="0"/>
        </w:numPr>
      </w:pPr>
      <w:r>
        <w:t xml:space="preserve">Regularly performs a significant amount of work that requires a degree of expertise</w:t>
      </w:r>
    </w:p>
    <w:p>
      <w:pPr>
        <w:pStyle w:val="Compact"/>
        <w:numPr>
          <w:numId w:val="1001"/>
          <w:ilvl w:val="0"/>
        </w:numPr>
      </w:pPr>
      <w:r>
        <w:t xml:space="preserve">Organizes &amp; coordinates events, conferences, and/or meetings which may include creating timelines</w:t>
      </w:r>
    </w:p>
    <w:p>
      <w:pPr>
        <w:pStyle w:val="Compact"/>
        <w:numPr>
          <w:numId w:val="1001"/>
          <w:ilvl w:val="0"/>
        </w:numPr>
      </w:pPr>
      <w:r>
        <w:t xml:space="preserve">Make travel arrangements and coordinate travel plans for Directors of Development, when on development related business</w:t>
      </w:r>
    </w:p>
    <w:p>
      <w:pPr>
        <w:pStyle w:val="Compact"/>
        <w:numPr>
          <w:numId w:val="1001"/>
          <w:ilvl w:val="0"/>
        </w:numPr>
      </w:pPr>
      <w:r>
        <w:t xml:space="preserve">Plan, organize and coordinate meetings and events for Directors of Development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Directors of Development, offices of the Dean and Director, the Associate Vice President of Development, other University Relations offices and on-campus service providers</w:t>
      </w:r>
    </w:p>
    <w:p>
      <w:pPr>
        <w:pStyle w:val="Compact"/>
        <w:numPr>
          <w:numId w:val="1001"/>
          <w:ilvl w:val="0"/>
        </w:numPr>
      </w:pPr>
      <w:r>
        <w:t xml:space="preserve">Maintain budgets for Directors of Development</w:t>
      </w:r>
    </w:p>
    <w:p>
      <w:pPr>
        <w:pStyle w:val="Heading2"/>
      </w:pPr>
      <w:bookmarkStart w:id="23" w:name="qualifications-for-senior-administrative-coordinator"/>
      <w:r>
        <w:t xml:space="preserve">Qualifications for senior administrative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trucking regulatory issues desired Working knowledge of any accounting software such Walker is ideal</w:t>
      </w:r>
    </w:p>
    <w:p>
      <w:pPr>
        <w:pStyle w:val="Compact"/>
        <w:numPr>
          <w:numId w:val="1002"/>
          <w:ilvl w:val="0"/>
        </w:numPr>
      </w:pPr>
      <w:r>
        <w:t xml:space="preserve">Ability to develop thorough knowledge of the student information system and all functional related systems</w:t>
      </w:r>
    </w:p>
    <w:p>
      <w:pPr>
        <w:pStyle w:val="Compact"/>
        <w:numPr>
          <w:numId w:val="1002"/>
          <w:ilvl w:val="0"/>
        </w:numPr>
      </w:pPr>
      <w:r>
        <w:t xml:space="preserve">Support budget management activities</w:t>
      </w:r>
    </w:p>
    <w:p>
      <w:pPr>
        <w:pStyle w:val="Compact"/>
        <w:numPr>
          <w:numId w:val="1002"/>
          <w:ilvl w:val="0"/>
        </w:numPr>
      </w:pPr>
      <w:r>
        <w:t xml:space="preserve">Project management support for administrative projects</w:t>
      </w:r>
    </w:p>
    <w:p>
      <w:pPr>
        <w:pStyle w:val="Compact"/>
        <w:numPr>
          <w:numId w:val="1002"/>
          <w:ilvl w:val="0"/>
        </w:numPr>
      </w:pPr>
      <w:r>
        <w:t xml:space="preserve">Handle invoices and expenses reports for the executives ensuring all are paid on time while adhering to strict compliance guidelines, play a key role in budget tracking</w:t>
      </w:r>
    </w:p>
    <w:p>
      <w:pPr>
        <w:pStyle w:val="Compact"/>
        <w:numPr>
          <w:numId w:val="1002"/>
          <w:ilvl w:val="0"/>
        </w:numPr>
      </w:pPr>
      <w:r>
        <w:t xml:space="preserve">Manage inboxes, calendars, coordinate meetings/conference calls, print and distribute relevant material prior to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2021-10-28T18:34:58Z</dcterms:created>
  <dcterms:modified xsi:type="dcterms:W3CDTF">2021-10-28T18:34:58Z</dcterms:modified>
</cp:coreProperties>
</file>