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https://www.velvetjobs.com/job-descriptions/senior-administrative-coordinator</w:t>
        </w:r>
      </w:hyperlink>
    </w:p>
    <w:p>
      <w:pPr>
        <w:pStyle w:val="Heading1"/>
      </w:pPr>
      <w:bookmarkStart w:id="21" w:name="example-of-senior-administrative-coordinator-job-description"/>
      <w:r>
        <w:t xml:space="preserve">Example of Senior Administrative Coordinator Job Description</w:t>
      </w:r>
      <w:bookmarkEnd w:id="21"/>
    </w:p>
    <w:p>
      <w:pPr>
        <w:pStyle w:val="Compact"/>
      </w:pPr>
      <w:r>
        <w:t xml:space="preserve">Our growing company is looking to fill the role of senior administrative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dministrative-coordinator"/>
      <w:r>
        <w:t xml:space="preserve">Responsibilities for senior administrative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sub-consultant paperwork</w:t>
      </w:r>
    </w:p>
    <w:p>
      <w:pPr>
        <w:pStyle w:val="Compact"/>
        <w:numPr>
          <w:numId w:val="1001"/>
          <w:ilvl w:val="0"/>
        </w:numPr>
      </w:pPr>
      <w:r>
        <w:t xml:space="preserve">Assist with year end</w:t>
      </w:r>
    </w:p>
    <w:p>
      <w:pPr>
        <w:pStyle w:val="Compact"/>
        <w:numPr>
          <w:numId w:val="1001"/>
          <w:ilvl w:val="0"/>
        </w:numPr>
      </w:pPr>
      <w:r>
        <w:t xml:space="preserve">Provide time management support by prudently allocating the Dean’s time, exercising subtle judgment about the priority and urgency of the many incoming requests</w:t>
      </w:r>
    </w:p>
    <w:p>
      <w:pPr>
        <w:pStyle w:val="Compact"/>
        <w:numPr>
          <w:numId w:val="1001"/>
          <w:ilvl w:val="0"/>
        </w:numPr>
      </w:pPr>
      <w:r>
        <w:t xml:space="preserve">Communicate with faculty, staff, students, and external contacts regarding important school announcements, newsletter and events</w:t>
      </w:r>
    </w:p>
    <w:p>
      <w:pPr>
        <w:pStyle w:val="Compact"/>
        <w:numPr>
          <w:numId w:val="1001"/>
          <w:ilvl w:val="0"/>
        </w:numPr>
      </w:pPr>
      <w:r>
        <w:t xml:space="preserve">Research, gather, and compile pricing information and best options for travel, including airfare, hotel accommodations and other transportation requirements as necessary</w:t>
      </w:r>
    </w:p>
    <w:p>
      <w:pPr>
        <w:pStyle w:val="Compact"/>
        <w:numPr>
          <w:numId w:val="1001"/>
          <w:ilvl w:val="0"/>
        </w:numPr>
      </w:pPr>
      <w:r>
        <w:t xml:space="preserve">Confirm all other pre-departure travel details, including international cellular and data plans are added to the Dean’s devices, pre-departure transportation</w:t>
      </w:r>
    </w:p>
    <w:p>
      <w:pPr>
        <w:pStyle w:val="Compact"/>
        <w:numPr>
          <w:numId w:val="1001"/>
          <w:ilvl w:val="0"/>
        </w:numPr>
      </w:pPr>
      <w:r>
        <w:t xml:space="preserve">Record, track, and reconcile a heavy volume of P-Card purchases for the Dean</w:t>
      </w:r>
    </w:p>
    <w:p>
      <w:pPr>
        <w:pStyle w:val="Compact"/>
        <w:numPr>
          <w:numId w:val="1001"/>
          <w:ilvl w:val="0"/>
        </w:numPr>
      </w:pPr>
      <w:r>
        <w:t xml:space="preserve">Perform receptionist duties including greeting guests who come to meet with the Dean</w:t>
      </w:r>
    </w:p>
    <w:p>
      <w:pPr>
        <w:pStyle w:val="Compact"/>
        <w:numPr>
          <w:numId w:val="1001"/>
          <w:ilvl w:val="0"/>
        </w:numPr>
      </w:pPr>
      <w:r>
        <w:t xml:space="preserve">Assist with the management of prospects</w:t>
      </w:r>
    </w:p>
    <w:p>
      <w:pPr>
        <w:pStyle w:val="Compact"/>
        <w:numPr>
          <w:numId w:val="1001"/>
          <w:ilvl w:val="0"/>
        </w:numPr>
      </w:pPr>
      <w:r>
        <w:t xml:space="preserve">Maintain specialized and confidential planned giving information</w:t>
      </w:r>
    </w:p>
    <w:p>
      <w:pPr>
        <w:pStyle w:val="Heading2"/>
      </w:pPr>
      <w:bookmarkStart w:id="23" w:name="qualifications-for-senior-administrative-coordinator"/>
      <w:r>
        <w:t xml:space="preserve">Qualifications for senior administrative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efficient in supporting staff with software updates</w:t>
      </w:r>
    </w:p>
    <w:p>
      <w:pPr>
        <w:pStyle w:val="Compact"/>
        <w:numPr>
          <w:numId w:val="1002"/>
          <w:ilvl w:val="0"/>
        </w:numPr>
      </w:pPr>
      <w:r>
        <w:t xml:space="preserve">Exhibits business maturity and judgment in interactions with internal and external personnel</w:t>
      </w:r>
    </w:p>
    <w:p>
      <w:pPr>
        <w:pStyle w:val="Compact"/>
        <w:numPr>
          <w:numId w:val="1002"/>
          <w:ilvl w:val="0"/>
        </w:numPr>
      </w:pPr>
      <w:r>
        <w:t xml:space="preserve">Organize meetings, manage calendars, and coordinate global schedules</w:t>
      </w:r>
    </w:p>
    <w:p>
      <w:pPr>
        <w:pStyle w:val="Compact"/>
        <w:numPr>
          <w:numId w:val="1002"/>
          <w:ilvl w:val="0"/>
        </w:numPr>
      </w:pPr>
      <w:r>
        <w:t xml:space="preserve">Maintains appointment schedule by planning and scheduling meetings, conferences and teleconferences</w:t>
      </w:r>
    </w:p>
    <w:p>
      <w:pPr>
        <w:pStyle w:val="Compact"/>
        <w:numPr>
          <w:numId w:val="1002"/>
          <w:ilvl w:val="0"/>
        </w:numPr>
      </w:pPr>
      <w:r>
        <w:t xml:space="preserve">Preparation of complex, ever changing international and domestic travel arrangements</w:t>
      </w:r>
    </w:p>
    <w:p>
      <w:pPr>
        <w:pStyle w:val="Compact"/>
        <w:numPr>
          <w:numId w:val="1002"/>
          <w:ilvl w:val="0"/>
        </w:numPr>
      </w:pPr>
      <w:r>
        <w:t xml:space="preserve">Preparation of meetings, ensuring appropriate attendees, and agendas, room bookings/venues and audio/visual facilities as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ministrativ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ministrativ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2021-10-28T13:34:21Z</dcterms:created>
  <dcterms:modified xsi:type="dcterms:W3CDTF">2021-10-28T13:34:21Z</dcterms:modified>
</cp:coreProperties>
</file>