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</w:t>
        </w:r>
      </w:hyperlink>
    </w:p>
    <w:p>
      <w:pPr>
        <w:pStyle w:val="Heading1"/>
      </w:pPr>
      <w:bookmarkStart w:id="21" w:name="example-of-senior-admin-job-description"/>
      <w:r>
        <w:t xml:space="preserve">Example of Senior Admin Job Description</w:t>
      </w:r>
      <w:bookmarkEnd w:id="21"/>
    </w:p>
    <w:p>
      <w:pPr>
        <w:pStyle w:val="Compact"/>
      </w:pPr>
      <w:r>
        <w:t xml:space="preserve">Our company is hiring for a senior admin. To join our growing team, please review the list of responsibilities and qualifications.</w:t>
      </w:r>
    </w:p>
    <w:p>
      <w:pPr>
        <w:pStyle w:val="Heading2"/>
      </w:pPr>
      <w:bookmarkStart w:id="22" w:name="responsibilities-for-senior-admin"/>
      <w:r>
        <w:t xml:space="preserve">Responsibilities for senior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Completion of Periodic Regulatory reviews (QA, Fund Audit, ISAE)</w:t>
      </w:r>
    </w:p>
    <w:p>
      <w:pPr>
        <w:pStyle w:val="Compact"/>
        <w:numPr>
          <w:numId w:val="1001"/>
          <w:ilvl w:val="0"/>
        </w:numPr>
      </w:pPr>
      <w:r>
        <w:t xml:space="preserve">Preparation of internal/external reporting requirements (Regulatory Reporting)</w:t>
      </w:r>
    </w:p>
    <w:p>
      <w:pPr>
        <w:pStyle w:val="Compact"/>
        <w:numPr>
          <w:numId w:val="1001"/>
          <w:ilvl w:val="0"/>
        </w:numPr>
      </w:pPr>
      <w:r>
        <w:t xml:space="preserve">Finding and researching any discrepancies</w:t>
      </w:r>
    </w:p>
    <w:p>
      <w:pPr>
        <w:pStyle w:val="Compact"/>
        <w:numPr>
          <w:numId w:val="1001"/>
          <w:ilvl w:val="0"/>
        </w:numPr>
      </w:pPr>
      <w:r>
        <w:t xml:space="preserve">Journal Entries in several categories- estimator allocations, legal bills, code seal, insurance charges, including intra show jv’s</w:t>
      </w:r>
    </w:p>
    <w:p>
      <w:pPr>
        <w:pStyle w:val="Compact"/>
        <w:numPr>
          <w:numId w:val="1001"/>
          <w:ilvl w:val="0"/>
        </w:numPr>
      </w:pPr>
      <w:r>
        <w:t xml:space="preserve">Adhoc reporting and analysis as requested</w:t>
      </w:r>
    </w:p>
    <w:p>
      <w:pPr>
        <w:pStyle w:val="Compact"/>
        <w:numPr>
          <w:numId w:val="1001"/>
          <w:ilvl w:val="0"/>
        </w:numPr>
      </w:pPr>
      <w:r>
        <w:t xml:space="preserve">Control the distribution of blank check stock for 7 bank accounts to various productions as needed</w:t>
      </w:r>
    </w:p>
    <w:p>
      <w:pPr>
        <w:pStyle w:val="Compact"/>
        <w:numPr>
          <w:numId w:val="1001"/>
          <w:ilvl w:val="0"/>
        </w:numPr>
      </w:pPr>
      <w:r>
        <w:t xml:space="preserve">Monitor the Diversity Director program in conjunction with VP Diversity Director</w:t>
      </w:r>
    </w:p>
    <w:p>
      <w:pPr>
        <w:pStyle w:val="Compact"/>
        <w:numPr>
          <w:numId w:val="1001"/>
          <w:ilvl w:val="0"/>
        </w:numPr>
      </w:pPr>
      <w:r>
        <w:t xml:space="preserve">Adhere to investor services procedures and policies in line with regulations globally and DB policy</w:t>
      </w:r>
    </w:p>
    <w:p>
      <w:pPr>
        <w:pStyle w:val="Compact"/>
        <w:numPr>
          <w:numId w:val="1001"/>
          <w:ilvl w:val="0"/>
        </w:numPr>
      </w:pPr>
      <w:r>
        <w:t xml:space="preserve">Review and analyze conversion data relating to IP attributes, rights, release windows, restrictions and comments in CRM/IPM/COSMOS</w:t>
      </w:r>
    </w:p>
    <w:p>
      <w:pPr>
        <w:pStyle w:val="Compact"/>
        <w:numPr>
          <w:numId w:val="1001"/>
          <w:ilvl w:val="0"/>
        </w:numPr>
      </w:pPr>
      <w:r>
        <w:t xml:space="preserve">Assist Sales Account Managers to compile, ship, and confirm customer receipt of contractual close out documents (owners’ manuals, wiring diagrams, final lien waivers)</w:t>
      </w:r>
    </w:p>
    <w:p>
      <w:pPr>
        <w:pStyle w:val="Heading2"/>
      </w:pPr>
      <w:bookmarkStart w:id="23" w:name="qualifications-for-senior-admin"/>
      <w:r>
        <w:t xml:space="preserve">Qualifications for senior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three years general accounting and budgeting experience required</w:t>
      </w:r>
    </w:p>
    <w:p>
      <w:pPr>
        <w:pStyle w:val="Compact"/>
        <w:numPr>
          <w:numId w:val="1002"/>
          <w:ilvl w:val="0"/>
        </w:numPr>
      </w:pPr>
      <w:r>
        <w:t xml:space="preserve">Well rounded accounting and analysis experience a must</w:t>
      </w:r>
    </w:p>
    <w:p>
      <w:pPr>
        <w:pStyle w:val="Compact"/>
        <w:numPr>
          <w:numId w:val="1002"/>
          <w:ilvl w:val="0"/>
        </w:numPr>
      </w:pPr>
      <w:r>
        <w:t xml:space="preserve">Experience with PSL ,Vista and SAP preferred</w:t>
      </w:r>
    </w:p>
    <w:p>
      <w:pPr>
        <w:pStyle w:val="Compact"/>
        <w:numPr>
          <w:numId w:val="1002"/>
          <w:ilvl w:val="0"/>
        </w:numPr>
      </w:pPr>
      <w:r>
        <w:t xml:space="preserve">Must be able to work quickly and accurately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Must pay close attention to detail and stay organized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effectively and tactfully with all levels of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2021-10-28T12:58:40Z</dcterms:created>
  <dcterms:modified xsi:type="dcterms:W3CDTF">2021-10-28T12:58:40Z</dcterms:modified>
</cp:coreProperties>
</file>