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https://www.velvetjobs.com/job-descriptions/senior-admin-assistant</w:t>
        </w:r>
      </w:hyperlink>
    </w:p>
    <w:p>
      <w:pPr>
        <w:pStyle w:val="Heading1"/>
      </w:pPr>
      <w:bookmarkStart w:id="21" w:name="example-of-senior-admin-assistant-job-description"/>
      <w:r>
        <w:t xml:space="preserve">Example of Senior Admin Assistant Job Description</w:t>
      </w:r>
      <w:bookmarkEnd w:id="21"/>
    </w:p>
    <w:p>
      <w:pPr>
        <w:pStyle w:val="Compact"/>
      </w:pPr>
      <w:r>
        <w:t xml:space="preserve">Our company is looking to fill the role of senior admin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dmin-assistant"/>
      <w:r>
        <w:t xml:space="preserve">Responsibilities for senior admin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 weekly reporting on ship mode, monitor air intake in line with business targets</w:t>
      </w:r>
    </w:p>
    <w:p>
      <w:pPr>
        <w:pStyle w:val="Compact"/>
        <w:numPr>
          <w:numId w:val="1001"/>
          <w:ilvl w:val="0"/>
        </w:numPr>
      </w:pPr>
      <w:r>
        <w:t xml:space="preserve">Ensure compliance standards are appropriately adhered to by the supply base</w:t>
      </w:r>
    </w:p>
    <w:p>
      <w:pPr>
        <w:pStyle w:val="Compact"/>
        <w:numPr>
          <w:numId w:val="1001"/>
          <w:ilvl w:val="0"/>
        </w:numPr>
      </w:pPr>
      <w:r>
        <w:t xml:space="preserve">Provide regular reporting on vendor performance across key metrics</w:t>
      </w:r>
    </w:p>
    <w:p>
      <w:pPr>
        <w:pStyle w:val="Compact"/>
        <w:numPr>
          <w:numId w:val="1001"/>
          <w:ilvl w:val="0"/>
        </w:numPr>
      </w:pPr>
      <w:r>
        <w:t xml:space="preserve">Manage PO Calculators to ensure accurate PO raising</w:t>
      </w:r>
    </w:p>
    <w:p>
      <w:pPr>
        <w:pStyle w:val="Compact"/>
        <w:numPr>
          <w:numId w:val="1001"/>
          <w:ilvl w:val="0"/>
        </w:numPr>
      </w:pPr>
      <w:r>
        <w:t xml:space="preserve">Monitor intake seasonality – flag where POs are being raised under the incorrect season code, work with product teams to ensure seasonal intake cut-offs are being adhered to</w:t>
      </w:r>
    </w:p>
    <w:p>
      <w:pPr>
        <w:pStyle w:val="Compact"/>
        <w:numPr>
          <w:numId w:val="1001"/>
          <w:ilvl w:val="0"/>
        </w:numPr>
      </w:pPr>
      <w:r>
        <w:t xml:space="preserve">Act as a liaison between medical students, residents and physician</w:t>
      </w:r>
    </w:p>
    <w:p>
      <w:pPr>
        <w:pStyle w:val="Compact"/>
        <w:numPr>
          <w:numId w:val="1001"/>
          <w:ilvl w:val="0"/>
        </w:numPr>
      </w:pPr>
      <w:r>
        <w:t xml:space="preserve">Administrative duties with respect to the Director's position as Executive Director of the North American Society for Pediatric &amp; Adolescent Gynecology (NASPAG) other organizations ie, Board of Trustees/Chatham University</w:t>
      </w:r>
    </w:p>
    <w:p>
      <w:pPr>
        <w:pStyle w:val="Compact"/>
        <w:numPr>
          <w:numId w:val="1001"/>
          <w:ilvl w:val="0"/>
        </w:numPr>
      </w:pPr>
      <w:r>
        <w:t xml:space="preserve">Coordination of Director's duties at Children's Hospital of Pittsburgh covering the adolescent gynecologic clinic bi-monthly</w:t>
      </w:r>
    </w:p>
    <w:p>
      <w:pPr>
        <w:pStyle w:val="Compact"/>
        <w:numPr>
          <w:numId w:val="1001"/>
          <w:ilvl w:val="0"/>
        </w:numPr>
      </w:pPr>
      <w:r>
        <w:t xml:space="preserve">Interviewing callers and making proper referrals</w:t>
      </w:r>
    </w:p>
    <w:p>
      <w:pPr>
        <w:pStyle w:val="Compact"/>
        <w:numPr>
          <w:numId w:val="1001"/>
          <w:ilvl w:val="0"/>
        </w:numPr>
      </w:pPr>
      <w:r>
        <w:t xml:space="preserve">Arranging meetings and conferences</w:t>
      </w:r>
    </w:p>
    <w:p>
      <w:pPr>
        <w:pStyle w:val="Heading2"/>
      </w:pPr>
      <w:bookmarkStart w:id="23" w:name="qualifications-for-senior-admin-assistant"/>
      <w:r>
        <w:t xml:space="preserve">Qualifications for senior admin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skills with the ability to liaise with both internal and external clients</w:t>
      </w:r>
    </w:p>
    <w:p>
      <w:pPr>
        <w:pStyle w:val="Compact"/>
        <w:numPr>
          <w:numId w:val="1002"/>
          <w:ilvl w:val="0"/>
        </w:numPr>
      </w:pPr>
      <w:r>
        <w:t xml:space="preserve">Good team player with a flexible and adaptable approach</w:t>
      </w:r>
    </w:p>
    <w:p>
      <w:pPr>
        <w:pStyle w:val="Compact"/>
        <w:numPr>
          <w:numId w:val="1002"/>
          <w:ilvl w:val="0"/>
        </w:numPr>
      </w:pPr>
      <w:r>
        <w:t xml:space="preserve">Fast learner with a strong ability to get familiarized with the various in house</w:t>
      </w:r>
    </w:p>
    <w:p>
      <w:pPr>
        <w:pStyle w:val="Compact"/>
        <w:numPr>
          <w:numId w:val="1002"/>
          <w:ilvl w:val="0"/>
        </w:numPr>
      </w:pPr>
      <w:r>
        <w:t xml:space="preserve">Ability to work with a diverse team and manage internal stakeholders</w:t>
      </w:r>
    </w:p>
    <w:p>
      <w:pPr>
        <w:pStyle w:val="Compact"/>
        <w:numPr>
          <w:numId w:val="1002"/>
          <w:ilvl w:val="0"/>
        </w:numPr>
      </w:pPr>
      <w:r>
        <w:t xml:space="preserve">The co-ordination of meetings/conference calls including the collation and preparation of papers, , for numerous meetings</w:t>
      </w:r>
    </w:p>
    <w:p>
      <w:pPr>
        <w:pStyle w:val="Compact"/>
        <w:numPr>
          <w:numId w:val="1002"/>
          <w:ilvl w:val="0"/>
        </w:numPr>
      </w:pPr>
      <w:r>
        <w:t xml:space="preserve">The successful candidate should be organised, efficient and capable of working to instructions with minimum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2021-10-28T13:21:36Z</dcterms:created>
  <dcterms:modified xsi:type="dcterms:W3CDTF">2021-10-28T13:21:36Z</dcterms:modified>
</cp:coreProperties>
</file>